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AB" w:rsidRPr="0012641C" w:rsidRDefault="003872AB" w:rsidP="003872AB">
      <w:pPr>
        <w:autoSpaceDE w:val="0"/>
        <w:autoSpaceDN w:val="0"/>
        <w:adjustRightInd w:val="0"/>
        <w:spacing w:after="0" w:line="240" w:lineRule="auto"/>
        <w:jc w:val="center"/>
        <w:rPr>
          <w:rFonts w:ascii="Arial" w:hAnsi="Arial" w:cs="Arial"/>
          <w:b/>
          <w:bCs/>
          <w:color w:val="000000"/>
          <w:sz w:val="36"/>
          <w:szCs w:val="36"/>
        </w:rPr>
      </w:pPr>
      <w:r w:rsidRPr="0012641C">
        <w:rPr>
          <w:rFonts w:ascii="Arial" w:hAnsi="Arial" w:cs="Arial"/>
          <w:b/>
          <w:bCs/>
          <w:color w:val="000000"/>
          <w:sz w:val="36"/>
          <w:szCs w:val="36"/>
        </w:rPr>
        <w:t>CITY OF</w:t>
      </w:r>
      <w:r w:rsidR="0012156B">
        <w:rPr>
          <w:rFonts w:ascii="Arial" w:hAnsi="Arial" w:cs="Arial"/>
          <w:b/>
          <w:bCs/>
          <w:color w:val="000000"/>
          <w:sz w:val="36"/>
          <w:szCs w:val="36"/>
        </w:rPr>
        <w:t xml:space="preserve"> NEOLA</w:t>
      </w:r>
    </w:p>
    <w:p w:rsidR="003872AB" w:rsidRPr="0012641C" w:rsidRDefault="003872AB" w:rsidP="003872AB">
      <w:pPr>
        <w:autoSpaceDE w:val="0"/>
        <w:autoSpaceDN w:val="0"/>
        <w:adjustRightInd w:val="0"/>
        <w:spacing w:after="0" w:line="240" w:lineRule="auto"/>
        <w:jc w:val="center"/>
        <w:rPr>
          <w:rFonts w:ascii="Arial" w:hAnsi="Arial" w:cs="Arial"/>
          <w:b/>
          <w:bCs/>
          <w:color w:val="000000"/>
          <w:sz w:val="36"/>
          <w:szCs w:val="36"/>
        </w:rPr>
      </w:pPr>
      <w:r w:rsidRPr="0012641C">
        <w:rPr>
          <w:rFonts w:ascii="Arial" w:hAnsi="Arial" w:cs="Arial"/>
          <w:b/>
          <w:bCs/>
          <w:color w:val="000000"/>
          <w:sz w:val="36"/>
          <w:szCs w:val="36"/>
        </w:rPr>
        <w:t>HOUSING PROGRAMS APPLICATION</w:t>
      </w:r>
    </w:p>
    <w:p w:rsidR="003872AB" w:rsidRPr="0012641C" w:rsidRDefault="003872AB" w:rsidP="003872AB">
      <w:pPr>
        <w:autoSpaceDE w:val="0"/>
        <w:autoSpaceDN w:val="0"/>
        <w:adjustRightInd w:val="0"/>
        <w:spacing w:after="0" w:line="240" w:lineRule="auto"/>
        <w:rPr>
          <w:rFonts w:ascii="Arial" w:hAnsi="Arial" w:cs="Arial"/>
          <w:color w:val="000000"/>
          <w:sz w:val="20"/>
          <w:szCs w:val="20"/>
        </w:rPr>
      </w:pPr>
    </w:p>
    <w:p w:rsidR="003872AB" w:rsidRPr="0012641C" w:rsidRDefault="003872AB" w:rsidP="003872AB">
      <w:pPr>
        <w:autoSpaceDE w:val="0"/>
        <w:autoSpaceDN w:val="0"/>
        <w:adjustRightInd w:val="0"/>
        <w:spacing w:after="0" w:line="240" w:lineRule="auto"/>
        <w:rPr>
          <w:rFonts w:ascii="Arial" w:hAnsi="Arial" w:cs="Arial"/>
          <w:b/>
          <w:color w:val="000000"/>
          <w:sz w:val="24"/>
          <w:szCs w:val="24"/>
        </w:rPr>
      </w:pPr>
      <w:r w:rsidRPr="0012641C">
        <w:rPr>
          <w:rFonts w:ascii="Arial" w:hAnsi="Arial" w:cs="Arial"/>
          <w:b/>
          <w:color w:val="000000"/>
          <w:sz w:val="24"/>
          <w:szCs w:val="24"/>
        </w:rPr>
        <w:t>Applicant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2"/>
        <w:gridCol w:w="4658"/>
      </w:tblGrid>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Date of Application</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Name of Applicant</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Indicate If Applicant is a Developer, Property Owner, or Purchaser</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Current Address</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Current City, State, Zip</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Phone Number</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rsidTr="00CF6E33">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Email Address</w:t>
            </w:r>
          </w:p>
        </w:tc>
        <w:tc>
          <w:tcPr>
            <w:tcW w:w="4788" w:type="dxa"/>
            <w:shd w:val="clear" w:color="auto" w:fill="auto"/>
          </w:tcPr>
          <w:p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bl>
    <w:p w:rsidR="006047AE" w:rsidRPr="0012641C" w:rsidRDefault="006047AE" w:rsidP="003872AB">
      <w:pPr>
        <w:tabs>
          <w:tab w:val="left" w:pos="-720"/>
        </w:tabs>
        <w:suppressAutoHyphens/>
        <w:spacing w:after="0" w:line="240" w:lineRule="auto"/>
        <w:rPr>
          <w:rFonts w:ascii="Arial" w:hAnsi="Arial" w:cs="Arial"/>
          <w:b/>
          <w:spacing w:val="-2"/>
          <w:sz w:val="24"/>
        </w:rPr>
      </w:pPr>
    </w:p>
    <w:p w:rsidR="003872AB" w:rsidRDefault="003872AB" w:rsidP="004D71FD">
      <w:pPr>
        <w:tabs>
          <w:tab w:val="left" w:pos="-720"/>
          <w:tab w:val="left" w:pos="8370"/>
        </w:tabs>
        <w:suppressAutoHyphens/>
        <w:spacing w:after="0" w:line="240" w:lineRule="auto"/>
        <w:rPr>
          <w:rFonts w:ascii="Arial" w:hAnsi="Arial" w:cs="Arial"/>
          <w:b/>
          <w:spacing w:val="-2"/>
          <w:sz w:val="24"/>
        </w:rPr>
      </w:pPr>
      <w:r w:rsidRPr="0012641C">
        <w:rPr>
          <w:rFonts w:ascii="Arial" w:hAnsi="Arial" w:cs="Arial"/>
          <w:b/>
          <w:spacing w:val="-2"/>
          <w:sz w:val="24"/>
        </w:rPr>
        <w:t>PROGRAM APPLYING FOR (PLACE AN ‘X’ IN APPROPRIATE BOX):</w:t>
      </w:r>
    </w:p>
    <w:p w:rsidR="004D71FD" w:rsidRPr="0012641C" w:rsidRDefault="004D71FD" w:rsidP="004D71FD">
      <w:pPr>
        <w:tabs>
          <w:tab w:val="left" w:pos="-720"/>
          <w:tab w:val="left" w:pos="8370"/>
        </w:tabs>
        <w:suppressAutoHyphens/>
        <w:spacing w:after="0" w:line="240" w:lineRule="auto"/>
        <w:rPr>
          <w:rFonts w:ascii="Arial" w:hAnsi="Arial" w:cs="Arial"/>
          <w:b/>
          <w:spacing w:val="-2"/>
          <w:sz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5"/>
        <w:gridCol w:w="3780"/>
      </w:tblGrid>
      <w:tr w:rsidR="004D71FD" w:rsidRPr="0012641C" w:rsidTr="004D71FD">
        <w:tc>
          <w:tcPr>
            <w:tcW w:w="5935" w:type="dxa"/>
            <w:shd w:val="clear" w:color="auto" w:fill="auto"/>
          </w:tcPr>
          <w:p w:rsidR="004D71FD" w:rsidRDefault="004D71FD" w:rsidP="00E47D45">
            <w:pPr>
              <w:tabs>
                <w:tab w:val="left" w:pos="-720"/>
              </w:tabs>
              <w:suppressAutoHyphens/>
              <w:spacing w:before="60" w:after="60" w:line="240" w:lineRule="auto"/>
              <w:jc w:val="center"/>
              <w:rPr>
                <w:rFonts w:ascii="Arial" w:hAnsi="Arial" w:cs="Arial"/>
                <w:spacing w:val="-2"/>
                <w:sz w:val="24"/>
              </w:rPr>
            </w:pPr>
            <w:r w:rsidRPr="0012641C">
              <w:rPr>
                <w:rFonts w:ascii="Arial" w:hAnsi="Arial" w:cs="Arial"/>
                <w:spacing w:val="-2"/>
                <w:sz w:val="24"/>
              </w:rPr>
              <w:t>New Construction Program</w:t>
            </w:r>
          </w:p>
          <w:p w:rsidR="004D71FD" w:rsidRDefault="004D71FD" w:rsidP="00E47D45">
            <w:pPr>
              <w:tabs>
                <w:tab w:val="left" w:pos="-720"/>
              </w:tabs>
              <w:suppressAutoHyphens/>
              <w:spacing w:before="60" w:after="60" w:line="240" w:lineRule="auto"/>
              <w:jc w:val="center"/>
              <w:rPr>
                <w:rFonts w:ascii="Arial" w:hAnsi="Arial" w:cs="Arial"/>
                <w:spacing w:val="-2"/>
                <w:sz w:val="24"/>
              </w:rPr>
            </w:pPr>
          </w:p>
          <w:p w:rsidR="004D71FD" w:rsidRPr="004D71FD" w:rsidRDefault="004D71FD" w:rsidP="004D71FD">
            <w:pPr>
              <w:tabs>
                <w:tab w:val="left" w:pos="-720"/>
              </w:tabs>
              <w:suppressAutoHyphens/>
              <w:spacing w:before="60" w:after="60" w:line="240" w:lineRule="auto"/>
              <w:jc w:val="center"/>
              <w:rPr>
                <w:rFonts w:ascii="Arial" w:hAnsi="Arial" w:cs="Arial"/>
                <w:spacing w:val="-2"/>
                <w:sz w:val="24"/>
              </w:rPr>
            </w:pPr>
            <w:r>
              <w:rPr>
                <w:rFonts w:ascii="Arial" w:hAnsi="Arial" w:cs="Arial"/>
                <w:spacing w:val="-2"/>
                <w:sz w:val="24"/>
              </w:rPr>
              <w:t>Construction Financing Needed (Circle/Type One)</w:t>
            </w:r>
          </w:p>
        </w:tc>
        <w:tc>
          <w:tcPr>
            <w:tcW w:w="3780" w:type="dxa"/>
            <w:shd w:val="clear" w:color="auto" w:fill="auto"/>
          </w:tcPr>
          <w:p w:rsidR="004D71FD" w:rsidRDefault="004D71FD" w:rsidP="00E17562">
            <w:pPr>
              <w:tabs>
                <w:tab w:val="left" w:pos="-720"/>
              </w:tabs>
              <w:suppressAutoHyphens/>
              <w:spacing w:before="60" w:after="60" w:line="240" w:lineRule="auto"/>
              <w:jc w:val="center"/>
              <w:rPr>
                <w:rFonts w:ascii="Arial" w:hAnsi="Arial" w:cs="Arial"/>
                <w:b/>
                <w:spacing w:val="-2"/>
                <w:sz w:val="24"/>
              </w:rPr>
            </w:pPr>
          </w:p>
          <w:p w:rsidR="004D71FD" w:rsidRDefault="004D71FD" w:rsidP="00E17562">
            <w:pPr>
              <w:tabs>
                <w:tab w:val="left" w:pos="-720"/>
              </w:tabs>
              <w:suppressAutoHyphens/>
              <w:spacing w:before="60" w:after="60" w:line="240" w:lineRule="auto"/>
              <w:jc w:val="center"/>
              <w:rPr>
                <w:rFonts w:ascii="Arial" w:hAnsi="Arial" w:cs="Arial"/>
                <w:b/>
                <w:spacing w:val="-2"/>
                <w:sz w:val="24"/>
              </w:rPr>
            </w:pPr>
          </w:p>
          <w:p w:rsidR="004D71FD" w:rsidRPr="0012641C" w:rsidRDefault="004D71FD" w:rsidP="00E17562">
            <w:pPr>
              <w:tabs>
                <w:tab w:val="left" w:pos="-720"/>
              </w:tabs>
              <w:suppressAutoHyphens/>
              <w:spacing w:before="60" w:after="60" w:line="240" w:lineRule="auto"/>
              <w:jc w:val="center"/>
              <w:rPr>
                <w:rFonts w:ascii="Arial" w:hAnsi="Arial" w:cs="Arial"/>
                <w:b/>
                <w:spacing w:val="-2"/>
                <w:sz w:val="24"/>
              </w:rPr>
            </w:pPr>
            <w:r>
              <w:rPr>
                <w:rFonts w:ascii="Arial" w:hAnsi="Arial" w:cs="Arial"/>
                <w:b/>
                <w:spacing w:val="-2"/>
                <w:sz w:val="24"/>
              </w:rPr>
              <w:t xml:space="preserve">Yes              OR              No </w:t>
            </w:r>
          </w:p>
        </w:tc>
      </w:tr>
      <w:tr w:rsidR="004D71FD" w:rsidRPr="0012641C" w:rsidTr="004D71FD">
        <w:tc>
          <w:tcPr>
            <w:tcW w:w="5935" w:type="dxa"/>
            <w:shd w:val="clear" w:color="auto" w:fill="auto"/>
          </w:tcPr>
          <w:p w:rsidR="004D71FD" w:rsidRPr="0012641C" w:rsidRDefault="004D71FD" w:rsidP="00E17562">
            <w:pPr>
              <w:tabs>
                <w:tab w:val="left" w:pos="-720"/>
              </w:tabs>
              <w:suppressAutoHyphens/>
              <w:spacing w:before="60" w:after="60" w:line="240" w:lineRule="auto"/>
              <w:jc w:val="center"/>
              <w:rPr>
                <w:rFonts w:ascii="Arial" w:hAnsi="Arial" w:cs="Arial"/>
                <w:b/>
                <w:spacing w:val="-2"/>
                <w:sz w:val="24"/>
              </w:rPr>
            </w:pPr>
            <w:r w:rsidRPr="004D71FD">
              <w:rPr>
                <w:rFonts w:ascii="Arial" w:hAnsi="Arial" w:cs="Arial"/>
                <w:spacing w:val="-2"/>
              </w:rPr>
              <w:t>Existing Unit Purchase Program</w:t>
            </w:r>
          </w:p>
        </w:tc>
        <w:tc>
          <w:tcPr>
            <w:tcW w:w="3780" w:type="dxa"/>
            <w:shd w:val="clear" w:color="auto" w:fill="auto"/>
          </w:tcPr>
          <w:p w:rsidR="004D71FD" w:rsidRPr="0012641C" w:rsidRDefault="004D71FD" w:rsidP="00E17562">
            <w:pPr>
              <w:tabs>
                <w:tab w:val="left" w:pos="-720"/>
              </w:tabs>
              <w:suppressAutoHyphens/>
              <w:spacing w:before="60" w:after="60" w:line="240" w:lineRule="auto"/>
              <w:jc w:val="center"/>
              <w:rPr>
                <w:rFonts w:ascii="Arial" w:hAnsi="Arial" w:cs="Arial"/>
                <w:b/>
                <w:spacing w:val="-2"/>
                <w:sz w:val="24"/>
              </w:rPr>
            </w:pPr>
          </w:p>
        </w:tc>
      </w:tr>
      <w:tr w:rsidR="004D71FD" w:rsidRPr="0012641C" w:rsidTr="004D71FD">
        <w:tc>
          <w:tcPr>
            <w:tcW w:w="5935" w:type="dxa"/>
            <w:shd w:val="clear" w:color="auto" w:fill="auto"/>
          </w:tcPr>
          <w:p w:rsidR="004D71FD" w:rsidRDefault="004D71FD" w:rsidP="00E17562">
            <w:pPr>
              <w:tabs>
                <w:tab w:val="left" w:pos="-720"/>
              </w:tabs>
              <w:suppressAutoHyphens/>
              <w:spacing w:before="60" w:after="60" w:line="240" w:lineRule="auto"/>
              <w:jc w:val="center"/>
              <w:rPr>
                <w:rFonts w:ascii="Arial" w:hAnsi="Arial" w:cs="Arial"/>
                <w:spacing w:val="-2"/>
                <w:sz w:val="24"/>
              </w:rPr>
            </w:pPr>
            <w:r w:rsidRPr="0012641C">
              <w:rPr>
                <w:rFonts w:ascii="Arial" w:hAnsi="Arial" w:cs="Arial"/>
                <w:spacing w:val="-2"/>
                <w:sz w:val="24"/>
              </w:rPr>
              <w:t>Rehabilitation Loans</w:t>
            </w:r>
          </w:p>
          <w:p w:rsidR="004D71FD" w:rsidRPr="0012641C" w:rsidRDefault="004D71FD" w:rsidP="004D71FD">
            <w:pPr>
              <w:tabs>
                <w:tab w:val="left" w:pos="-720"/>
              </w:tabs>
              <w:suppressAutoHyphens/>
              <w:spacing w:before="60" w:after="60" w:line="240" w:lineRule="auto"/>
              <w:jc w:val="center"/>
              <w:rPr>
                <w:rFonts w:ascii="Arial" w:hAnsi="Arial" w:cs="Arial"/>
                <w:spacing w:val="-2"/>
                <w:sz w:val="24"/>
              </w:rPr>
            </w:pPr>
            <w:r>
              <w:rPr>
                <w:rFonts w:ascii="Arial" w:hAnsi="Arial" w:cs="Arial"/>
                <w:spacing w:val="-2"/>
                <w:sz w:val="24"/>
              </w:rPr>
              <w:t>Please type/write to show if rental or owner occupied.</w:t>
            </w:r>
          </w:p>
        </w:tc>
        <w:tc>
          <w:tcPr>
            <w:tcW w:w="3780" w:type="dxa"/>
            <w:shd w:val="clear" w:color="auto" w:fill="auto"/>
          </w:tcPr>
          <w:p w:rsidR="004D71FD" w:rsidRDefault="004D71FD" w:rsidP="00E17562">
            <w:pPr>
              <w:tabs>
                <w:tab w:val="left" w:pos="-720"/>
              </w:tabs>
              <w:suppressAutoHyphens/>
              <w:spacing w:before="60" w:after="60" w:line="240" w:lineRule="auto"/>
              <w:jc w:val="center"/>
              <w:rPr>
                <w:rFonts w:ascii="Arial" w:hAnsi="Arial" w:cs="Arial"/>
                <w:b/>
                <w:spacing w:val="-2"/>
                <w:sz w:val="24"/>
              </w:rPr>
            </w:pPr>
          </w:p>
          <w:p w:rsidR="004D71FD" w:rsidRPr="0012641C" w:rsidRDefault="004D71FD" w:rsidP="004D71FD">
            <w:pPr>
              <w:tabs>
                <w:tab w:val="left" w:pos="-720"/>
              </w:tabs>
              <w:suppressAutoHyphens/>
              <w:spacing w:before="60" w:after="60" w:line="240" w:lineRule="auto"/>
              <w:rPr>
                <w:rFonts w:ascii="Arial" w:hAnsi="Arial" w:cs="Arial"/>
                <w:b/>
                <w:spacing w:val="-2"/>
                <w:sz w:val="24"/>
              </w:rPr>
            </w:pPr>
          </w:p>
        </w:tc>
      </w:tr>
      <w:tr w:rsidR="004D71FD" w:rsidRPr="0012641C" w:rsidTr="004D71FD">
        <w:tc>
          <w:tcPr>
            <w:tcW w:w="5935" w:type="dxa"/>
            <w:shd w:val="clear" w:color="auto" w:fill="auto"/>
          </w:tcPr>
          <w:p w:rsidR="004D71FD" w:rsidRPr="0012641C" w:rsidRDefault="004D71FD" w:rsidP="00E17562">
            <w:pPr>
              <w:tabs>
                <w:tab w:val="left" w:pos="-720"/>
              </w:tabs>
              <w:suppressAutoHyphens/>
              <w:spacing w:before="60" w:after="60" w:line="240" w:lineRule="auto"/>
              <w:jc w:val="center"/>
              <w:rPr>
                <w:rFonts w:ascii="Arial" w:hAnsi="Arial" w:cs="Arial"/>
                <w:spacing w:val="-2"/>
                <w:sz w:val="24"/>
              </w:rPr>
            </w:pPr>
            <w:r w:rsidRPr="004D71FD">
              <w:rPr>
                <w:rFonts w:ascii="Arial" w:hAnsi="Arial" w:cs="Arial"/>
                <w:spacing w:val="-2"/>
              </w:rPr>
              <w:t>Dilapidated Building Program</w:t>
            </w:r>
          </w:p>
        </w:tc>
        <w:tc>
          <w:tcPr>
            <w:tcW w:w="3780" w:type="dxa"/>
            <w:shd w:val="clear" w:color="auto" w:fill="auto"/>
          </w:tcPr>
          <w:p w:rsidR="004D71FD" w:rsidRPr="0012641C" w:rsidRDefault="004D71FD" w:rsidP="00E17562">
            <w:pPr>
              <w:tabs>
                <w:tab w:val="left" w:pos="-720"/>
              </w:tabs>
              <w:suppressAutoHyphens/>
              <w:spacing w:before="60" w:after="60" w:line="240" w:lineRule="auto"/>
              <w:jc w:val="center"/>
              <w:rPr>
                <w:rFonts w:ascii="Arial" w:hAnsi="Arial" w:cs="Arial"/>
                <w:b/>
                <w:spacing w:val="-2"/>
                <w:sz w:val="24"/>
              </w:rPr>
            </w:pPr>
          </w:p>
        </w:tc>
      </w:tr>
    </w:tbl>
    <w:p w:rsidR="003872AB" w:rsidRPr="0012641C" w:rsidRDefault="003872AB" w:rsidP="00ED66FF">
      <w:pPr>
        <w:autoSpaceDE w:val="0"/>
        <w:autoSpaceDN w:val="0"/>
        <w:adjustRightInd w:val="0"/>
        <w:spacing w:after="0" w:line="240" w:lineRule="auto"/>
        <w:rPr>
          <w:rFonts w:ascii="Arial" w:hAnsi="Arial" w:cs="Arial"/>
          <w:b/>
          <w:bCs/>
          <w:color w:val="FFFFFF"/>
          <w:sz w:val="18"/>
          <w:szCs w:val="18"/>
        </w:rPr>
      </w:pPr>
      <w:proofErr w:type="spellStart"/>
      <w:proofErr w:type="gramStart"/>
      <w:r w:rsidRPr="0012641C">
        <w:rPr>
          <w:rFonts w:ascii="Arial" w:hAnsi="Arial" w:cs="Arial"/>
          <w:b/>
          <w:bCs/>
          <w:color w:val="FFFFFF"/>
          <w:sz w:val="18"/>
          <w:szCs w:val="18"/>
        </w:rPr>
        <w:t>ate</w:t>
      </w:r>
      <w:proofErr w:type="spellEnd"/>
      <w:proofErr w:type="gramEnd"/>
      <w:r w:rsidRPr="0012641C">
        <w:rPr>
          <w:rFonts w:ascii="Arial" w:hAnsi="Arial" w:cs="Arial"/>
          <w:b/>
          <w:bCs/>
          <w:color w:val="FFFFFF"/>
          <w:sz w:val="18"/>
          <w:szCs w:val="18"/>
        </w:rPr>
        <w:t xml:space="preserve"> of Birth Gender Relationship College Student Status</w:t>
      </w: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4585"/>
      </w:tblGrid>
      <w:tr w:rsidR="00E17562" w:rsidRPr="0012641C" w:rsidTr="00837824">
        <w:trPr>
          <w:trHeight w:val="482"/>
        </w:trPr>
        <w:tc>
          <w:tcPr>
            <w:tcW w:w="5147" w:type="dxa"/>
            <w:shd w:val="clear" w:color="auto" w:fill="auto"/>
          </w:tcPr>
          <w:p w:rsidR="00E17562" w:rsidRPr="0012641C" w:rsidRDefault="00E17562" w:rsidP="00ED66FF">
            <w:pPr>
              <w:autoSpaceDE w:val="0"/>
              <w:autoSpaceDN w:val="0"/>
              <w:adjustRightInd w:val="0"/>
              <w:spacing w:after="0" w:line="240" w:lineRule="auto"/>
              <w:rPr>
                <w:rFonts w:ascii="Arial" w:hAnsi="Arial" w:cs="Arial"/>
                <w:b/>
                <w:color w:val="000000"/>
                <w:sz w:val="24"/>
                <w:szCs w:val="24"/>
              </w:rPr>
            </w:pPr>
            <w:r w:rsidRPr="0012641C">
              <w:rPr>
                <w:rFonts w:ascii="Arial" w:hAnsi="Arial" w:cs="Arial"/>
                <w:b/>
                <w:color w:val="000000"/>
                <w:sz w:val="24"/>
                <w:szCs w:val="24"/>
              </w:rPr>
              <w:t>Address or Parcel # Subject to Request</w:t>
            </w:r>
          </w:p>
        </w:tc>
        <w:tc>
          <w:tcPr>
            <w:tcW w:w="4585" w:type="dxa"/>
            <w:shd w:val="clear" w:color="auto" w:fill="auto"/>
          </w:tcPr>
          <w:p w:rsidR="00E17562" w:rsidRPr="0012641C" w:rsidRDefault="00E17562" w:rsidP="00ED66FF">
            <w:pPr>
              <w:autoSpaceDE w:val="0"/>
              <w:autoSpaceDN w:val="0"/>
              <w:adjustRightInd w:val="0"/>
              <w:spacing w:after="0" w:line="240" w:lineRule="auto"/>
              <w:rPr>
                <w:rFonts w:ascii="Arial" w:hAnsi="Arial" w:cs="Arial"/>
                <w:b/>
                <w:color w:val="000000"/>
                <w:sz w:val="24"/>
                <w:szCs w:val="24"/>
              </w:rPr>
            </w:pPr>
          </w:p>
        </w:tc>
      </w:tr>
    </w:tbl>
    <w:p w:rsidR="00ED66FF" w:rsidRPr="0012641C" w:rsidRDefault="00ED66FF" w:rsidP="00ED66FF">
      <w:pPr>
        <w:spacing w:after="0" w:line="240" w:lineRule="auto"/>
        <w:rPr>
          <w:rFonts w:ascii="Arial" w:hAnsi="Arial" w:cs="Arial"/>
          <w:b/>
          <w:bCs/>
          <w:color w:val="000000"/>
          <w:sz w:val="28"/>
          <w:szCs w:val="28"/>
        </w:rPr>
      </w:pPr>
    </w:p>
    <w:p w:rsidR="00ED66FF" w:rsidRPr="0012641C" w:rsidRDefault="00AF36BC" w:rsidP="00ED66FF">
      <w:pPr>
        <w:spacing w:after="0" w:line="240" w:lineRule="auto"/>
        <w:rPr>
          <w:rFonts w:ascii="Arial" w:hAnsi="Arial" w:cs="Arial"/>
          <w:b/>
          <w:bCs/>
          <w:color w:val="000000"/>
          <w:sz w:val="28"/>
          <w:szCs w:val="28"/>
        </w:rPr>
      </w:pPr>
      <w:r w:rsidRPr="0012641C">
        <w:rPr>
          <w:rFonts w:ascii="Arial" w:hAnsi="Arial" w:cs="Arial"/>
          <w:b/>
          <w:bCs/>
          <w:color w:val="000000"/>
          <w:sz w:val="28"/>
          <w:szCs w:val="28"/>
        </w:rPr>
        <w:t>Project Description:  In 20</w:t>
      </w:r>
      <w:r w:rsidR="00ED66FF" w:rsidRPr="0012641C">
        <w:rPr>
          <w:rFonts w:ascii="Arial" w:hAnsi="Arial" w:cs="Arial"/>
          <w:b/>
          <w:bCs/>
          <w:color w:val="000000"/>
          <w:sz w:val="28"/>
          <w:szCs w:val="28"/>
        </w:rPr>
        <w:t>0 words</w:t>
      </w:r>
      <w:r w:rsidRPr="0012641C">
        <w:rPr>
          <w:rFonts w:ascii="Arial" w:hAnsi="Arial" w:cs="Arial"/>
          <w:b/>
          <w:bCs/>
          <w:color w:val="000000"/>
          <w:sz w:val="28"/>
          <w:szCs w:val="28"/>
        </w:rPr>
        <w:t xml:space="preserve"> or less</w:t>
      </w:r>
      <w:r w:rsidR="00ED66FF" w:rsidRPr="0012641C">
        <w:rPr>
          <w:rFonts w:ascii="Arial" w:hAnsi="Arial" w:cs="Arial"/>
          <w:b/>
          <w:bCs/>
          <w:color w:val="000000"/>
          <w:sz w:val="28"/>
          <w:szCs w:val="28"/>
        </w:rPr>
        <w:t xml:space="preserve"> describe your project.</w:t>
      </w:r>
      <w:r w:rsidR="0012156B">
        <w:rPr>
          <w:rFonts w:ascii="Arial" w:hAnsi="Arial" w:cs="Arial"/>
          <w:b/>
          <w:bCs/>
          <w:color w:val="000000"/>
          <w:sz w:val="28"/>
          <w:szCs w:val="28"/>
        </w:rPr>
        <w:t xml:space="preserve">  Please include relevant cost/budget related information.</w:t>
      </w:r>
    </w:p>
    <w:tbl>
      <w:tblPr>
        <w:tblStyle w:val="TableGrid"/>
        <w:tblW w:w="9573" w:type="dxa"/>
        <w:tblLook w:val="04A0" w:firstRow="1" w:lastRow="0" w:firstColumn="1" w:lastColumn="0" w:noHBand="0" w:noVBand="1"/>
      </w:tblPr>
      <w:tblGrid>
        <w:gridCol w:w="9573"/>
      </w:tblGrid>
      <w:tr w:rsidR="00ED66FF" w:rsidRPr="0012641C" w:rsidTr="004D71FD">
        <w:trPr>
          <w:trHeight w:hRule="exact" w:val="2099"/>
        </w:trPr>
        <w:tc>
          <w:tcPr>
            <w:tcW w:w="9573" w:type="dxa"/>
          </w:tcPr>
          <w:p w:rsidR="00ED66FF" w:rsidRDefault="00ED66FF" w:rsidP="00ED66FF">
            <w:pPr>
              <w:rPr>
                <w:rFonts w:ascii="Arial" w:hAnsi="Arial" w:cs="Arial"/>
                <w:b/>
                <w:bCs/>
                <w:color w:val="000000"/>
                <w:sz w:val="28"/>
                <w:szCs w:val="28"/>
              </w:rPr>
            </w:pPr>
          </w:p>
          <w:p w:rsidR="0012156B" w:rsidRDefault="0012156B" w:rsidP="00ED66FF">
            <w:pPr>
              <w:rPr>
                <w:rFonts w:ascii="Arial" w:hAnsi="Arial" w:cs="Arial"/>
                <w:b/>
                <w:bCs/>
                <w:color w:val="000000"/>
                <w:sz w:val="28"/>
                <w:szCs w:val="28"/>
              </w:rPr>
            </w:pPr>
          </w:p>
          <w:p w:rsidR="0012156B" w:rsidRDefault="0012156B" w:rsidP="00ED66FF">
            <w:pPr>
              <w:rPr>
                <w:rFonts w:ascii="Arial" w:hAnsi="Arial" w:cs="Arial"/>
                <w:b/>
                <w:bCs/>
                <w:color w:val="000000"/>
                <w:sz w:val="28"/>
                <w:szCs w:val="28"/>
              </w:rPr>
            </w:pPr>
          </w:p>
          <w:p w:rsidR="0012156B" w:rsidRDefault="0012156B" w:rsidP="00ED66FF">
            <w:pPr>
              <w:rPr>
                <w:rFonts w:ascii="Arial" w:hAnsi="Arial" w:cs="Arial"/>
                <w:b/>
                <w:bCs/>
                <w:color w:val="000000"/>
                <w:sz w:val="28"/>
                <w:szCs w:val="28"/>
              </w:rPr>
            </w:pPr>
          </w:p>
          <w:p w:rsidR="0012156B" w:rsidRPr="0012641C" w:rsidRDefault="0012156B" w:rsidP="00ED66FF">
            <w:pPr>
              <w:rPr>
                <w:rFonts w:ascii="Arial" w:hAnsi="Arial" w:cs="Arial"/>
                <w:b/>
                <w:bCs/>
                <w:color w:val="000000"/>
                <w:sz w:val="28"/>
                <w:szCs w:val="28"/>
              </w:rPr>
            </w:pPr>
          </w:p>
        </w:tc>
      </w:tr>
    </w:tbl>
    <w:p w:rsidR="00ED66FF" w:rsidRPr="0012641C" w:rsidRDefault="00ED66FF" w:rsidP="00ED66FF">
      <w:pPr>
        <w:spacing w:after="0" w:line="240" w:lineRule="auto"/>
        <w:rPr>
          <w:rFonts w:ascii="Arial" w:hAnsi="Arial" w:cs="Arial"/>
          <w:b/>
          <w:bCs/>
          <w:color w:val="000000"/>
          <w:sz w:val="28"/>
          <w:szCs w:val="28"/>
        </w:rPr>
      </w:pPr>
    </w:p>
    <w:p w:rsidR="00ED66FF" w:rsidRPr="0012641C" w:rsidRDefault="00ED66FF" w:rsidP="00ED66FF">
      <w:pPr>
        <w:spacing w:after="0" w:line="240" w:lineRule="auto"/>
        <w:rPr>
          <w:rFonts w:ascii="Arial" w:hAnsi="Arial" w:cs="Arial"/>
          <w:bCs/>
          <w:color w:val="000000"/>
          <w:sz w:val="24"/>
          <w:szCs w:val="24"/>
        </w:rPr>
      </w:pPr>
      <w:r w:rsidRPr="0012641C">
        <w:rPr>
          <w:rFonts w:ascii="Arial" w:hAnsi="Arial" w:cs="Arial"/>
          <w:bCs/>
          <w:color w:val="000000"/>
          <w:sz w:val="24"/>
          <w:szCs w:val="24"/>
        </w:rPr>
        <w:t>*Please attach any plans, drawings, building permits, zoning permits, or related items.</w:t>
      </w:r>
    </w:p>
    <w:p w:rsidR="00AE0B6F" w:rsidRPr="0012641C" w:rsidRDefault="00AE0B6F" w:rsidP="00AE0B6F">
      <w:pPr>
        <w:keepNext/>
        <w:keepLines/>
        <w:rPr>
          <w:rFonts w:ascii="Arial" w:hAnsi="Arial" w:cs="Arial"/>
          <w:bCs/>
          <w:color w:val="000000"/>
          <w:u w:val="single"/>
        </w:rPr>
      </w:pPr>
      <w:r w:rsidRPr="0012641C">
        <w:rPr>
          <w:rFonts w:ascii="Arial" w:hAnsi="Arial" w:cs="Arial"/>
          <w:bCs/>
          <w:color w:val="000000"/>
          <w:u w:val="single"/>
        </w:rPr>
        <w:lastRenderedPageBreak/>
        <w:t>Lender Information (IF APPLICABLE)</w:t>
      </w:r>
    </w:p>
    <w:p w:rsidR="00AE0B6F" w:rsidRPr="0012641C" w:rsidRDefault="00AE0B6F" w:rsidP="00AE0B6F">
      <w:pPr>
        <w:pStyle w:val="ListParagraph"/>
        <w:keepNext/>
        <w:keepLines/>
        <w:autoSpaceDE w:val="0"/>
        <w:autoSpaceDN w:val="0"/>
        <w:adjustRightInd w:val="0"/>
        <w:spacing w:after="0" w:line="240" w:lineRule="auto"/>
        <w:ind w:left="0"/>
        <w:rPr>
          <w:rFonts w:ascii="Arial" w:hAnsi="Arial" w:cs="Arial"/>
          <w:color w:val="000000"/>
        </w:rPr>
      </w:pPr>
      <w:r w:rsidRPr="0012641C">
        <w:rPr>
          <w:rFonts w:ascii="Arial" w:hAnsi="Arial" w:cs="Arial"/>
          <w:color w:val="000000"/>
        </w:rPr>
        <w:t xml:space="preserve">For applications to the New Construction Program or Existing Unit Purchase Program, the Applicant must have as a lender </w:t>
      </w:r>
      <w:proofErr w:type="gramStart"/>
      <w:r w:rsidRPr="0012641C">
        <w:rPr>
          <w:rFonts w:ascii="Arial" w:hAnsi="Arial" w:cs="Arial"/>
          <w:color w:val="000000"/>
        </w:rPr>
        <w:t xml:space="preserve">either </w:t>
      </w:r>
      <w:r w:rsidR="0012156B">
        <w:rPr>
          <w:rFonts w:ascii="Arial" w:hAnsi="Arial" w:cs="Arial"/>
          <w:color w:val="000000"/>
        </w:rPr>
        <w:t>Farmers and</w:t>
      </w:r>
      <w:proofErr w:type="gramEnd"/>
      <w:r w:rsidR="0012156B">
        <w:rPr>
          <w:rFonts w:ascii="Arial" w:hAnsi="Arial" w:cs="Arial"/>
          <w:color w:val="000000"/>
        </w:rPr>
        <w:t xml:space="preserve"> Merchants State Bank</w:t>
      </w:r>
      <w:r w:rsidR="00AF2D83">
        <w:rPr>
          <w:rFonts w:ascii="Arial" w:hAnsi="Arial" w:cs="Arial"/>
          <w:color w:val="000000"/>
        </w:rPr>
        <w:t xml:space="preserve"> </w:t>
      </w:r>
      <w:r w:rsidRPr="0012641C">
        <w:rPr>
          <w:rFonts w:ascii="Arial" w:hAnsi="Arial" w:cs="Arial"/>
          <w:color w:val="000000"/>
        </w:rPr>
        <w:t xml:space="preserve">in </w:t>
      </w:r>
      <w:r w:rsidR="0012156B">
        <w:rPr>
          <w:rFonts w:ascii="Arial" w:hAnsi="Arial" w:cs="Arial"/>
          <w:color w:val="000000"/>
        </w:rPr>
        <w:t>Neola</w:t>
      </w:r>
      <w:r w:rsidRPr="0012641C">
        <w:rPr>
          <w:rFonts w:ascii="Arial" w:hAnsi="Arial" w:cs="Arial"/>
          <w:color w:val="000000"/>
        </w:rPr>
        <w:t>.</w:t>
      </w:r>
    </w:p>
    <w:p w:rsidR="00AE0B6F" w:rsidRPr="0012641C" w:rsidRDefault="00AE0B6F" w:rsidP="00AE0B6F">
      <w:pPr>
        <w:pStyle w:val="ListParagraph"/>
        <w:keepNext/>
        <w:keepLines/>
        <w:autoSpaceDE w:val="0"/>
        <w:autoSpaceDN w:val="0"/>
        <w:adjustRightInd w:val="0"/>
        <w:spacing w:after="0" w:line="240" w:lineRule="auto"/>
        <w:ind w:left="0"/>
        <w:rPr>
          <w:rFonts w:ascii="Arial" w:hAnsi="Arial" w:cs="Arial"/>
          <w:color w:val="000000"/>
        </w:rPr>
      </w:pPr>
    </w:p>
    <w:p w:rsidR="00AE0B6F" w:rsidRPr="0012641C" w:rsidRDefault="00AE0B6F" w:rsidP="00DF411B">
      <w:pPr>
        <w:pStyle w:val="ListParagraph"/>
        <w:keepNext/>
        <w:keepLines/>
        <w:autoSpaceDE w:val="0"/>
        <w:autoSpaceDN w:val="0"/>
        <w:adjustRightInd w:val="0"/>
        <w:spacing w:after="0" w:line="240" w:lineRule="auto"/>
        <w:ind w:left="0"/>
        <w:jc w:val="center"/>
        <w:rPr>
          <w:rFonts w:ascii="Arial" w:hAnsi="Arial" w:cs="Arial"/>
          <w:b/>
          <w:color w:val="000000"/>
        </w:rPr>
      </w:pPr>
      <w:r w:rsidRPr="0012641C">
        <w:rPr>
          <w:rFonts w:ascii="Arial" w:hAnsi="Arial" w:cs="Arial"/>
          <w:b/>
          <w:color w:val="000000"/>
        </w:rPr>
        <w:t>Lender Information</w:t>
      </w:r>
    </w:p>
    <w:tbl>
      <w:tblPr>
        <w:tblW w:w="10290" w:type="dxa"/>
        <w:tblInd w:w="-12" w:type="dxa"/>
        <w:tblLayout w:type="fixed"/>
        <w:tblLook w:val="0000" w:firstRow="0" w:lastRow="0" w:firstColumn="0" w:lastColumn="0" w:noHBand="0" w:noVBand="0"/>
      </w:tblPr>
      <w:tblGrid>
        <w:gridCol w:w="2614"/>
        <w:gridCol w:w="7676"/>
      </w:tblGrid>
      <w:tr w:rsidR="00AE0B6F" w:rsidRPr="0012641C" w:rsidTr="000173FF">
        <w:trPr>
          <w:trHeight w:val="379"/>
        </w:trPr>
        <w:tc>
          <w:tcPr>
            <w:tcW w:w="2614" w:type="dxa"/>
            <w:tcBorders>
              <w:top w:val="single" w:sz="6" w:space="0" w:color="auto"/>
              <w:left w:val="single" w:sz="6" w:space="0" w:color="auto"/>
              <w:bottom w:val="single" w:sz="6" w:space="0" w:color="auto"/>
              <w:right w:val="single" w:sz="6" w:space="0" w:color="auto"/>
            </w:tcBorders>
          </w:tcPr>
          <w:p w:rsidR="00AE0B6F" w:rsidRPr="0012641C" w:rsidRDefault="00AE0B6F"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r w:rsidRPr="0012641C">
              <w:rPr>
                <w:rFonts w:ascii="Arial" w:hAnsi="Arial" w:cs="Arial"/>
                <w:sz w:val="22"/>
                <w:szCs w:val="22"/>
              </w:rPr>
              <w:t>Name of Lender:</w:t>
            </w:r>
          </w:p>
        </w:tc>
        <w:tc>
          <w:tcPr>
            <w:tcW w:w="7676" w:type="dxa"/>
            <w:tcBorders>
              <w:top w:val="single" w:sz="6" w:space="0" w:color="auto"/>
              <w:left w:val="single" w:sz="6" w:space="0" w:color="auto"/>
              <w:bottom w:val="single" w:sz="6" w:space="0" w:color="auto"/>
              <w:right w:val="single" w:sz="6" w:space="0" w:color="auto"/>
            </w:tcBorders>
          </w:tcPr>
          <w:p w:rsidR="00AE0B6F" w:rsidRPr="0012641C" w:rsidRDefault="00AE0B6F"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p>
        </w:tc>
      </w:tr>
      <w:tr w:rsidR="00AE0B6F" w:rsidRPr="0012641C" w:rsidTr="000173FF">
        <w:trPr>
          <w:trHeight w:val="413"/>
        </w:trPr>
        <w:tc>
          <w:tcPr>
            <w:tcW w:w="2614" w:type="dxa"/>
            <w:tcBorders>
              <w:top w:val="single" w:sz="6" w:space="0" w:color="auto"/>
              <w:left w:val="single" w:sz="6" w:space="0" w:color="auto"/>
              <w:bottom w:val="single" w:sz="6" w:space="0" w:color="auto"/>
              <w:right w:val="single" w:sz="6" w:space="0" w:color="auto"/>
            </w:tcBorders>
          </w:tcPr>
          <w:p w:rsidR="00AE0B6F" w:rsidRPr="0012641C" w:rsidRDefault="00AE0B6F"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r w:rsidRPr="0012641C">
              <w:rPr>
                <w:rFonts w:ascii="Arial" w:hAnsi="Arial" w:cs="Arial"/>
                <w:sz w:val="22"/>
                <w:szCs w:val="22"/>
              </w:rPr>
              <w:t>Name of Loan Officer:</w:t>
            </w:r>
          </w:p>
        </w:tc>
        <w:tc>
          <w:tcPr>
            <w:tcW w:w="7676" w:type="dxa"/>
            <w:tcBorders>
              <w:top w:val="single" w:sz="6" w:space="0" w:color="auto"/>
              <w:left w:val="single" w:sz="6" w:space="0" w:color="auto"/>
              <w:bottom w:val="single" w:sz="6" w:space="0" w:color="auto"/>
              <w:right w:val="single" w:sz="6" w:space="0" w:color="auto"/>
            </w:tcBorders>
          </w:tcPr>
          <w:p w:rsidR="00AE0B6F" w:rsidRPr="0012641C" w:rsidRDefault="00AE0B6F"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p>
        </w:tc>
      </w:tr>
      <w:tr w:rsidR="00DF411B" w:rsidRPr="0012641C" w:rsidTr="000173FF">
        <w:trPr>
          <w:trHeight w:val="413"/>
        </w:trPr>
        <w:tc>
          <w:tcPr>
            <w:tcW w:w="2614" w:type="dxa"/>
            <w:tcBorders>
              <w:top w:val="single" w:sz="6" w:space="0" w:color="auto"/>
              <w:left w:val="single" w:sz="6" w:space="0" w:color="auto"/>
              <w:bottom w:val="single" w:sz="6" w:space="0" w:color="auto"/>
              <w:right w:val="single" w:sz="6" w:space="0" w:color="auto"/>
            </w:tcBorders>
          </w:tcPr>
          <w:p w:rsidR="00DF411B" w:rsidRPr="0012641C" w:rsidRDefault="00DF411B"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r>
              <w:rPr>
                <w:rFonts w:ascii="Arial" w:hAnsi="Arial" w:cs="Arial"/>
                <w:sz w:val="22"/>
                <w:szCs w:val="22"/>
              </w:rPr>
              <w:t>Phone Number</w:t>
            </w:r>
          </w:p>
        </w:tc>
        <w:tc>
          <w:tcPr>
            <w:tcW w:w="7676" w:type="dxa"/>
            <w:tcBorders>
              <w:top w:val="single" w:sz="6" w:space="0" w:color="auto"/>
              <w:left w:val="single" w:sz="6" w:space="0" w:color="auto"/>
              <w:bottom w:val="single" w:sz="6" w:space="0" w:color="auto"/>
              <w:right w:val="single" w:sz="6" w:space="0" w:color="auto"/>
            </w:tcBorders>
          </w:tcPr>
          <w:p w:rsidR="00DF411B" w:rsidRPr="0012641C" w:rsidRDefault="00DF411B"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p>
        </w:tc>
      </w:tr>
      <w:tr w:rsidR="00DF411B" w:rsidRPr="0012641C" w:rsidTr="000173FF">
        <w:trPr>
          <w:trHeight w:val="413"/>
        </w:trPr>
        <w:tc>
          <w:tcPr>
            <w:tcW w:w="2614" w:type="dxa"/>
            <w:tcBorders>
              <w:top w:val="single" w:sz="6" w:space="0" w:color="auto"/>
              <w:left w:val="single" w:sz="6" w:space="0" w:color="auto"/>
              <w:bottom w:val="single" w:sz="6" w:space="0" w:color="auto"/>
              <w:right w:val="single" w:sz="6" w:space="0" w:color="auto"/>
            </w:tcBorders>
          </w:tcPr>
          <w:p w:rsidR="00DF411B" w:rsidRPr="0012641C" w:rsidRDefault="00DF411B"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r>
              <w:rPr>
                <w:rFonts w:ascii="Arial" w:hAnsi="Arial" w:cs="Arial"/>
                <w:sz w:val="22"/>
                <w:szCs w:val="22"/>
              </w:rPr>
              <w:t>Email</w:t>
            </w:r>
          </w:p>
        </w:tc>
        <w:tc>
          <w:tcPr>
            <w:tcW w:w="7676" w:type="dxa"/>
            <w:tcBorders>
              <w:top w:val="single" w:sz="6" w:space="0" w:color="auto"/>
              <w:left w:val="single" w:sz="6" w:space="0" w:color="auto"/>
              <w:bottom w:val="single" w:sz="6" w:space="0" w:color="auto"/>
              <w:right w:val="single" w:sz="6" w:space="0" w:color="auto"/>
            </w:tcBorders>
          </w:tcPr>
          <w:p w:rsidR="00DF411B" w:rsidRPr="0012641C" w:rsidRDefault="00DF411B" w:rsidP="00DF411B">
            <w:pPr>
              <w:pStyle w:val="t9"/>
              <w:tabs>
                <w:tab w:val="left" w:pos="2720"/>
                <w:tab w:val="left" w:pos="3620"/>
                <w:tab w:val="left" w:pos="4520"/>
                <w:tab w:val="left" w:pos="5400"/>
                <w:tab w:val="left" w:pos="7160"/>
              </w:tabs>
              <w:spacing w:line="240" w:lineRule="auto"/>
              <w:jc w:val="center"/>
              <w:rPr>
                <w:rFonts w:ascii="Arial" w:hAnsi="Arial" w:cs="Arial"/>
                <w:sz w:val="22"/>
                <w:szCs w:val="22"/>
              </w:rPr>
            </w:pPr>
          </w:p>
        </w:tc>
      </w:tr>
    </w:tbl>
    <w:p w:rsidR="00AE0B6F" w:rsidRDefault="00AE0B6F" w:rsidP="00AF36BC">
      <w:pPr>
        <w:keepNext/>
        <w:keepLines/>
        <w:autoSpaceDE w:val="0"/>
        <w:autoSpaceDN w:val="0"/>
        <w:adjustRightInd w:val="0"/>
        <w:spacing w:after="0" w:line="240" w:lineRule="auto"/>
        <w:rPr>
          <w:rFonts w:ascii="Arial" w:hAnsi="Arial" w:cs="Arial"/>
          <w:b/>
          <w:sz w:val="28"/>
          <w:szCs w:val="28"/>
        </w:rPr>
      </w:pPr>
    </w:p>
    <w:p w:rsidR="00AE0B6F" w:rsidRPr="00A30A1F" w:rsidRDefault="00A30A1F" w:rsidP="00AF36BC">
      <w:pPr>
        <w:keepNext/>
        <w:keepLines/>
        <w:autoSpaceDE w:val="0"/>
        <w:autoSpaceDN w:val="0"/>
        <w:adjustRightInd w:val="0"/>
        <w:spacing w:after="0" w:line="240" w:lineRule="auto"/>
        <w:rPr>
          <w:rStyle w:val="Emphasis"/>
          <w:rFonts w:ascii="Arial" w:hAnsi="Arial" w:cs="Arial"/>
          <w:i w:val="0"/>
          <w:sz w:val="28"/>
          <w:szCs w:val="28"/>
          <w:shd w:val="clear" w:color="auto" w:fill="FFFFFF"/>
        </w:rPr>
      </w:pPr>
      <w:r w:rsidRPr="00E47D45">
        <w:rPr>
          <w:rStyle w:val="Emphasis"/>
          <w:rFonts w:ascii="Arial" w:hAnsi="Arial" w:cs="Arial"/>
          <w:i w:val="0"/>
          <w:sz w:val="28"/>
          <w:szCs w:val="28"/>
          <w:shd w:val="clear" w:color="auto" w:fill="FFFFFF"/>
        </w:rPr>
        <w:t>Note: Your incentive payment may result in federal income tax consequences. You should consult your own tax advisor. All or a portion of your incentive payment may constitute taxable income regardless of whether you receive a Form</w:t>
      </w:r>
      <w:r w:rsidR="008119D7">
        <w:rPr>
          <w:rStyle w:val="apple-converted-space"/>
          <w:rFonts w:ascii="Arial" w:hAnsi="Arial" w:cs="Arial"/>
          <w:iCs/>
          <w:sz w:val="28"/>
          <w:szCs w:val="28"/>
          <w:shd w:val="clear" w:color="auto" w:fill="FFFFFF"/>
        </w:rPr>
        <w:t xml:space="preserve"> 1099-</w:t>
      </w:r>
      <w:r w:rsidRPr="008119D7">
        <w:rPr>
          <w:rStyle w:val="Emphasis"/>
          <w:rFonts w:ascii="Arial" w:hAnsi="Arial" w:cs="Arial"/>
          <w:i w:val="0"/>
          <w:sz w:val="28"/>
          <w:szCs w:val="28"/>
          <w:shd w:val="clear" w:color="auto" w:fill="FFFFFF"/>
        </w:rPr>
        <w:t>MISC from the City. If the amount of your incentive payment is $600 or more, you may receive Internal Revenue Service Form</w:t>
      </w:r>
      <w:r w:rsidRPr="008119D7">
        <w:rPr>
          <w:rStyle w:val="apple-converted-space"/>
          <w:rFonts w:ascii="Arial" w:hAnsi="Arial" w:cs="Arial"/>
          <w:i/>
          <w:iCs/>
          <w:sz w:val="28"/>
          <w:szCs w:val="28"/>
          <w:shd w:val="clear" w:color="auto" w:fill="FFFFFF"/>
        </w:rPr>
        <w:t> </w:t>
      </w:r>
      <w:r w:rsidR="008119D7">
        <w:rPr>
          <w:rStyle w:val="apple-converted-space"/>
          <w:rFonts w:ascii="Arial" w:hAnsi="Arial" w:cs="Arial"/>
          <w:iCs/>
          <w:sz w:val="28"/>
          <w:szCs w:val="28"/>
          <w:shd w:val="clear" w:color="auto" w:fill="FFFFFF"/>
        </w:rPr>
        <w:t>1099-</w:t>
      </w:r>
      <w:r w:rsidR="008119D7" w:rsidRPr="008119D7">
        <w:rPr>
          <w:rStyle w:val="Emphasis"/>
          <w:rFonts w:ascii="Arial" w:hAnsi="Arial" w:cs="Arial"/>
          <w:i w:val="0"/>
          <w:sz w:val="28"/>
          <w:szCs w:val="28"/>
          <w:shd w:val="clear" w:color="auto" w:fill="FFFFFF"/>
        </w:rPr>
        <w:t xml:space="preserve">MISC </w:t>
      </w:r>
      <w:r w:rsidRPr="008119D7">
        <w:rPr>
          <w:rStyle w:val="Emphasis"/>
          <w:rFonts w:ascii="Arial" w:hAnsi="Arial" w:cs="Arial"/>
          <w:i w:val="0"/>
          <w:sz w:val="28"/>
          <w:szCs w:val="28"/>
          <w:shd w:val="clear" w:color="auto" w:fill="FFFFFF"/>
        </w:rPr>
        <w:t>from t</w:t>
      </w:r>
      <w:r w:rsidRPr="00E47D45">
        <w:rPr>
          <w:rStyle w:val="Emphasis"/>
          <w:rFonts w:ascii="Arial" w:hAnsi="Arial" w:cs="Arial"/>
          <w:i w:val="0"/>
          <w:sz w:val="28"/>
          <w:szCs w:val="28"/>
          <w:shd w:val="clear" w:color="auto" w:fill="FFFFFF"/>
        </w:rPr>
        <w:t>he City.</w:t>
      </w:r>
    </w:p>
    <w:p w:rsidR="00A30A1F" w:rsidRPr="00E47D45" w:rsidRDefault="00A30A1F" w:rsidP="00AF36BC">
      <w:pPr>
        <w:keepNext/>
        <w:keepLines/>
        <w:autoSpaceDE w:val="0"/>
        <w:autoSpaceDN w:val="0"/>
        <w:adjustRightInd w:val="0"/>
        <w:spacing w:after="0" w:line="240" w:lineRule="auto"/>
        <w:rPr>
          <w:rFonts w:ascii="Arial" w:hAnsi="Arial" w:cs="Arial"/>
          <w:b/>
          <w:sz w:val="28"/>
          <w:szCs w:val="28"/>
        </w:rPr>
      </w:pPr>
    </w:p>
    <w:p w:rsidR="00AF36BC" w:rsidRPr="0012641C" w:rsidRDefault="00AF36BC" w:rsidP="00AF36BC">
      <w:pPr>
        <w:keepNext/>
        <w:keepLines/>
        <w:autoSpaceDE w:val="0"/>
        <w:autoSpaceDN w:val="0"/>
        <w:adjustRightInd w:val="0"/>
        <w:spacing w:after="0" w:line="240" w:lineRule="auto"/>
        <w:rPr>
          <w:rFonts w:ascii="Arial" w:hAnsi="Arial" w:cs="Arial"/>
          <w:b/>
          <w:sz w:val="28"/>
          <w:szCs w:val="28"/>
        </w:rPr>
      </w:pPr>
      <w:r w:rsidRPr="0012641C">
        <w:rPr>
          <w:rFonts w:ascii="Arial" w:hAnsi="Arial" w:cs="Arial"/>
          <w:b/>
          <w:sz w:val="28"/>
          <w:szCs w:val="28"/>
        </w:rPr>
        <w:t>I (we), the undersigned, certify that I (we) have read and understand the entire Applicant Statement and that the information in this application is true and correct. I (we) also acknowledge that I have read and understand all aspects of this program’s guidelines as outlined in the information guide.</w:t>
      </w:r>
    </w:p>
    <w:p w:rsidR="00AF36BC" w:rsidRPr="0012641C" w:rsidRDefault="00AF36BC" w:rsidP="00AF36BC">
      <w:pPr>
        <w:keepNext/>
        <w:keepLines/>
        <w:autoSpaceDE w:val="0"/>
        <w:autoSpaceDN w:val="0"/>
        <w:adjustRightInd w:val="0"/>
        <w:spacing w:after="0" w:line="240" w:lineRule="auto"/>
        <w:rPr>
          <w:rFonts w:ascii="Arial" w:hAnsi="Arial" w:cs="Arial"/>
          <w:b/>
          <w:sz w:val="28"/>
          <w:szCs w:val="28"/>
        </w:rPr>
      </w:pPr>
    </w:p>
    <w:p w:rsidR="00AF36BC" w:rsidRPr="0012641C" w:rsidRDefault="00AF36BC" w:rsidP="00AF36BC">
      <w:pPr>
        <w:keepNext/>
        <w:keepLines/>
        <w:autoSpaceDE w:val="0"/>
        <w:autoSpaceDN w:val="0"/>
        <w:adjustRightInd w:val="0"/>
        <w:spacing w:after="0" w:line="240" w:lineRule="auto"/>
        <w:rPr>
          <w:rFonts w:ascii="Arial" w:hAnsi="Arial" w:cs="Arial"/>
          <w:b/>
          <w:sz w:val="28"/>
          <w:szCs w:val="28"/>
        </w:rPr>
      </w:pPr>
    </w:p>
    <w:p w:rsidR="00AF36BC" w:rsidRPr="0012641C" w:rsidRDefault="00AF36BC" w:rsidP="00AF36BC">
      <w:pPr>
        <w:keepNext/>
        <w:keepLines/>
        <w:autoSpaceDE w:val="0"/>
        <w:autoSpaceDN w:val="0"/>
        <w:adjustRightInd w:val="0"/>
        <w:spacing w:after="0" w:line="240" w:lineRule="auto"/>
        <w:rPr>
          <w:rFonts w:ascii="Arial" w:hAnsi="Arial" w:cs="Arial"/>
        </w:rPr>
      </w:pPr>
      <w:r w:rsidRPr="0012641C">
        <w:rPr>
          <w:rFonts w:ascii="Arial" w:hAnsi="Arial" w:cs="Arial"/>
        </w:rPr>
        <w:t>___________________________________ ___________________________________</w:t>
      </w:r>
    </w:p>
    <w:p w:rsidR="00AF36BC" w:rsidRPr="0012641C" w:rsidRDefault="00AF36BC" w:rsidP="00AF36BC">
      <w:pPr>
        <w:keepNext/>
        <w:keepLines/>
        <w:autoSpaceDE w:val="0"/>
        <w:autoSpaceDN w:val="0"/>
        <w:adjustRightInd w:val="0"/>
        <w:spacing w:after="0" w:line="240" w:lineRule="auto"/>
        <w:rPr>
          <w:rFonts w:ascii="Arial" w:hAnsi="Arial" w:cs="Arial"/>
          <w:i/>
          <w:iCs/>
        </w:rPr>
      </w:pPr>
      <w:r w:rsidRPr="0012641C">
        <w:rPr>
          <w:rFonts w:ascii="Arial" w:hAnsi="Arial" w:cs="Arial"/>
          <w:i/>
          <w:iCs/>
        </w:rPr>
        <w:t>Applicant Name (printed or typed)</w:t>
      </w:r>
      <w:r w:rsidRPr="0012641C">
        <w:rPr>
          <w:rFonts w:ascii="Arial" w:hAnsi="Arial" w:cs="Arial"/>
          <w:i/>
          <w:iCs/>
        </w:rPr>
        <w:tab/>
      </w:r>
      <w:r w:rsidRPr="0012641C">
        <w:rPr>
          <w:rFonts w:ascii="Arial" w:hAnsi="Arial" w:cs="Arial"/>
          <w:i/>
          <w:iCs/>
        </w:rPr>
        <w:tab/>
        <w:t xml:space="preserve"> Applicant Name (printed or typed)</w:t>
      </w:r>
    </w:p>
    <w:p w:rsidR="00AF36BC" w:rsidRPr="0012641C" w:rsidRDefault="00AF36BC" w:rsidP="00AF36BC">
      <w:pPr>
        <w:keepNext/>
        <w:keepLines/>
        <w:autoSpaceDE w:val="0"/>
        <w:autoSpaceDN w:val="0"/>
        <w:adjustRightInd w:val="0"/>
        <w:spacing w:after="0" w:line="240" w:lineRule="auto"/>
        <w:rPr>
          <w:rFonts w:ascii="Arial" w:hAnsi="Arial" w:cs="Arial"/>
          <w:i/>
          <w:iCs/>
        </w:rPr>
      </w:pPr>
    </w:p>
    <w:p w:rsidR="00AF36BC" w:rsidRPr="0012641C" w:rsidRDefault="00AF36BC" w:rsidP="00AF36BC">
      <w:pPr>
        <w:keepNext/>
        <w:keepLines/>
        <w:autoSpaceDE w:val="0"/>
        <w:autoSpaceDN w:val="0"/>
        <w:adjustRightInd w:val="0"/>
        <w:spacing w:after="0" w:line="240" w:lineRule="auto"/>
        <w:rPr>
          <w:rFonts w:ascii="Arial" w:hAnsi="Arial" w:cs="Arial"/>
        </w:rPr>
      </w:pPr>
      <w:r w:rsidRPr="0012641C">
        <w:rPr>
          <w:rFonts w:ascii="Arial" w:hAnsi="Arial" w:cs="Arial"/>
        </w:rPr>
        <w:t>___________________________________ ___________________________________</w:t>
      </w:r>
    </w:p>
    <w:p w:rsidR="00AF36BC" w:rsidRPr="0012641C" w:rsidRDefault="00AF36BC" w:rsidP="00AF36BC">
      <w:pPr>
        <w:keepNext/>
        <w:keepLines/>
        <w:autoSpaceDE w:val="0"/>
        <w:autoSpaceDN w:val="0"/>
        <w:adjustRightInd w:val="0"/>
        <w:spacing w:after="0" w:line="240" w:lineRule="auto"/>
        <w:rPr>
          <w:rFonts w:ascii="Arial" w:hAnsi="Arial" w:cs="Arial"/>
          <w:i/>
          <w:iCs/>
        </w:rPr>
      </w:pPr>
      <w:r w:rsidRPr="0012641C">
        <w:rPr>
          <w:rFonts w:ascii="Arial" w:hAnsi="Arial" w:cs="Arial"/>
          <w:i/>
          <w:iCs/>
        </w:rPr>
        <w:t xml:space="preserve">Applicant Signature Date </w:t>
      </w:r>
      <w:r w:rsidRPr="0012641C">
        <w:rPr>
          <w:rFonts w:ascii="Arial" w:hAnsi="Arial" w:cs="Arial"/>
          <w:i/>
          <w:iCs/>
        </w:rPr>
        <w:tab/>
      </w:r>
      <w:r w:rsidRPr="0012641C">
        <w:rPr>
          <w:rFonts w:ascii="Arial" w:hAnsi="Arial" w:cs="Arial"/>
          <w:i/>
          <w:iCs/>
        </w:rPr>
        <w:tab/>
      </w:r>
      <w:r w:rsidRPr="0012641C">
        <w:rPr>
          <w:rFonts w:ascii="Arial" w:hAnsi="Arial" w:cs="Arial"/>
          <w:i/>
          <w:iCs/>
        </w:rPr>
        <w:tab/>
        <w:t>Applicant Signature Date</w:t>
      </w:r>
    </w:p>
    <w:p w:rsidR="00AF36BC" w:rsidRPr="0012641C" w:rsidRDefault="00AF36BC" w:rsidP="00AF36BC">
      <w:pPr>
        <w:keepNext/>
        <w:keepLines/>
        <w:autoSpaceDE w:val="0"/>
        <w:autoSpaceDN w:val="0"/>
        <w:adjustRightInd w:val="0"/>
        <w:spacing w:after="0" w:line="240" w:lineRule="auto"/>
        <w:rPr>
          <w:rFonts w:ascii="Arial" w:hAnsi="Arial" w:cs="Arial"/>
          <w:i/>
          <w:iCs/>
        </w:rPr>
      </w:pPr>
    </w:p>
    <w:p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Submit your completed original (not faxed or copied) application to:</w:t>
      </w:r>
    </w:p>
    <w:p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 xml:space="preserve">City of </w:t>
      </w:r>
      <w:r w:rsidR="0012156B">
        <w:rPr>
          <w:rFonts w:ascii="Arial" w:hAnsi="Arial" w:cs="Arial"/>
          <w:b/>
          <w:bCs/>
        </w:rPr>
        <w:t>Neola</w:t>
      </w:r>
    </w:p>
    <w:p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Attention: Clint Fichter</w:t>
      </w:r>
    </w:p>
    <w:p w:rsidR="00AF36BC" w:rsidRPr="0012641C" w:rsidRDefault="00837824" w:rsidP="00AF36BC">
      <w:pPr>
        <w:keepNext/>
        <w:keepLines/>
        <w:autoSpaceDE w:val="0"/>
        <w:autoSpaceDN w:val="0"/>
        <w:adjustRightInd w:val="0"/>
        <w:spacing w:after="0" w:line="240" w:lineRule="auto"/>
        <w:rPr>
          <w:rFonts w:ascii="Arial" w:hAnsi="Arial" w:cs="Arial"/>
          <w:b/>
          <w:bCs/>
        </w:rPr>
      </w:pPr>
      <w:r>
        <w:rPr>
          <w:rFonts w:ascii="Arial" w:hAnsi="Arial" w:cs="Arial"/>
          <w:b/>
          <w:bCs/>
        </w:rPr>
        <w:t>401 Front St.</w:t>
      </w:r>
    </w:p>
    <w:p w:rsidR="00AF36BC" w:rsidRPr="0012641C" w:rsidRDefault="0012156B" w:rsidP="00AF36BC">
      <w:pPr>
        <w:keepNext/>
        <w:keepLines/>
        <w:autoSpaceDE w:val="0"/>
        <w:autoSpaceDN w:val="0"/>
        <w:adjustRightInd w:val="0"/>
        <w:spacing w:after="0" w:line="240" w:lineRule="auto"/>
        <w:rPr>
          <w:rFonts w:ascii="Arial" w:hAnsi="Arial" w:cs="Arial"/>
          <w:b/>
          <w:bCs/>
        </w:rPr>
      </w:pPr>
      <w:r>
        <w:rPr>
          <w:rFonts w:ascii="Arial" w:hAnsi="Arial" w:cs="Arial"/>
          <w:b/>
          <w:bCs/>
        </w:rPr>
        <w:t>Neola</w:t>
      </w:r>
      <w:r w:rsidR="00837824">
        <w:rPr>
          <w:rFonts w:ascii="Arial" w:hAnsi="Arial" w:cs="Arial"/>
          <w:b/>
          <w:bCs/>
        </w:rPr>
        <w:t>, Iowa 51559</w:t>
      </w:r>
    </w:p>
    <w:p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Questions or help with this application can be addressed by calling 712-343-2424</w:t>
      </w:r>
    </w:p>
    <w:p w:rsidR="00ED66FF" w:rsidRPr="0012641C" w:rsidRDefault="00ED66FF" w:rsidP="00ED66FF">
      <w:pPr>
        <w:rPr>
          <w:rFonts w:ascii="Arial" w:hAnsi="Arial" w:cs="Arial"/>
          <w:b/>
          <w:bCs/>
          <w:color w:val="000000"/>
          <w:sz w:val="28"/>
          <w:szCs w:val="28"/>
        </w:rPr>
      </w:pPr>
    </w:p>
    <w:p w:rsidR="00AF36BC" w:rsidRPr="0012641C" w:rsidRDefault="00AF36BC">
      <w:pPr>
        <w:rPr>
          <w:rFonts w:ascii="Arial" w:hAnsi="Arial" w:cs="Arial"/>
          <w:b/>
          <w:bCs/>
          <w:color w:val="000000"/>
          <w:sz w:val="28"/>
          <w:szCs w:val="28"/>
        </w:rPr>
      </w:pPr>
      <w:r w:rsidRPr="0012641C">
        <w:rPr>
          <w:rFonts w:ascii="Arial" w:hAnsi="Arial" w:cs="Arial"/>
          <w:b/>
          <w:bCs/>
          <w:color w:val="000000"/>
          <w:sz w:val="28"/>
          <w:szCs w:val="28"/>
        </w:rPr>
        <w:br w:type="page"/>
      </w:r>
    </w:p>
    <w:p w:rsidR="007925AB" w:rsidRPr="0012641C" w:rsidRDefault="007925AB" w:rsidP="007925AB">
      <w:pPr>
        <w:pStyle w:val="Title"/>
        <w:rPr>
          <w:rFonts w:cs="Arial"/>
        </w:rPr>
      </w:pPr>
      <w:r w:rsidRPr="0012641C">
        <w:rPr>
          <w:rFonts w:cs="Arial"/>
        </w:rPr>
        <w:lastRenderedPageBreak/>
        <w:t xml:space="preserve">CITY OF </w:t>
      </w:r>
      <w:r w:rsidR="0012156B">
        <w:rPr>
          <w:rFonts w:cs="Arial"/>
        </w:rPr>
        <w:t>NEOLA</w:t>
      </w:r>
      <w:r w:rsidRPr="0012641C">
        <w:rPr>
          <w:rFonts w:cs="Arial"/>
        </w:rPr>
        <w:t xml:space="preserve"> HOUSING PROGRAM</w:t>
      </w:r>
    </w:p>
    <w:p w:rsidR="003872AB" w:rsidRDefault="007925AB" w:rsidP="007925AB">
      <w:pPr>
        <w:pStyle w:val="Title"/>
        <w:rPr>
          <w:rFonts w:cs="Arial"/>
        </w:rPr>
      </w:pPr>
      <w:r w:rsidRPr="0012641C">
        <w:rPr>
          <w:rFonts w:cs="Arial"/>
        </w:rPr>
        <w:t>RELEASE OF INFORMATION FOR INCOME QUALIFICATION</w:t>
      </w:r>
    </w:p>
    <w:p w:rsidR="0012156B" w:rsidRDefault="0012156B" w:rsidP="007925AB">
      <w:pPr>
        <w:pStyle w:val="Title"/>
        <w:rPr>
          <w:rFonts w:cs="Arial"/>
        </w:rPr>
      </w:pPr>
    </w:p>
    <w:p w:rsidR="0012156B" w:rsidRPr="0012156B" w:rsidRDefault="0012156B" w:rsidP="007925AB">
      <w:pPr>
        <w:pStyle w:val="Title"/>
        <w:rPr>
          <w:rFonts w:cs="Arial"/>
          <w:i/>
          <w:sz w:val="32"/>
          <w:szCs w:val="32"/>
        </w:rPr>
      </w:pPr>
      <w:r w:rsidRPr="0012156B">
        <w:rPr>
          <w:rFonts w:cs="Arial"/>
          <w:i/>
          <w:sz w:val="32"/>
          <w:szCs w:val="32"/>
        </w:rPr>
        <w:t>ONLY FILL OUT IF BANK IS NOT PROVIDING INCOME QUALIFICATION</w:t>
      </w:r>
    </w:p>
    <w:p w:rsidR="00AF36BC" w:rsidRPr="0012641C" w:rsidRDefault="00AF36BC" w:rsidP="00AF36BC">
      <w:pPr>
        <w:autoSpaceDE w:val="0"/>
        <w:autoSpaceDN w:val="0"/>
        <w:adjustRightInd w:val="0"/>
        <w:spacing w:after="0" w:line="240" w:lineRule="auto"/>
        <w:rPr>
          <w:rFonts w:ascii="Arial" w:hAnsi="Arial" w:cs="Arial"/>
          <w:b/>
          <w:bCs/>
          <w:color w:val="000000"/>
        </w:rPr>
      </w:pPr>
    </w:p>
    <w:p w:rsidR="00AF36BC" w:rsidRPr="0012641C" w:rsidRDefault="00AF36BC" w:rsidP="00AF36BC">
      <w:pPr>
        <w:autoSpaceDE w:val="0"/>
        <w:autoSpaceDN w:val="0"/>
        <w:adjustRightInd w:val="0"/>
        <w:spacing w:after="0" w:line="240" w:lineRule="auto"/>
        <w:rPr>
          <w:rFonts w:ascii="Arial" w:hAnsi="Arial" w:cs="Arial"/>
          <w:bCs/>
          <w:color w:val="000000"/>
        </w:rPr>
      </w:pPr>
      <w:r w:rsidRPr="0012641C">
        <w:rPr>
          <w:rFonts w:ascii="Arial" w:hAnsi="Arial" w:cs="Arial"/>
          <w:bCs/>
          <w:color w:val="000000"/>
        </w:rPr>
        <w:t>Certain programs have income qualification requirements.  This portion of the application should be completed as soon as possible.  In the case of a qualifying purchasing a new unit, this portion should be completed as soon as the purchaser has been identified.</w:t>
      </w:r>
    </w:p>
    <w:p w:rsidR="003872AB" w:rsidRPr="0012641C" w:rsidRDefault="003872AB" w:rsidP="003872AB">
      <w:pPr>
        <w:keepNext/>
        <w:keepLines/>
        <w:spacing w:after="0" w:line="240" w:lineRule="auto"/>
        <w:rPr>
          <w:rFonts w:ascii="Arial" w:hAnsi="Arial" w:cs="Arial"/>
        </w:rPr>
      </w:pPr>
    </w:p>
    <w:p w:rsidR="00AF36BC" w:rsidRPr="00AE0B6F" w:rsidRDefault="007925AB" w:rsidP="00AF36BC">
      <w:pPr>
        <w:autoSpaceDE w:val="0"/>
        <w:autoSpaceDN w:val="0"/>
        <w:adjustRightInd w:val="0"/>
        <w:spacing w:after="0" w:line="240" w:lineRule="auto"/>
        <w:rPr>
          <w:rFonts w:ascii="Arial" w:hAnsi="Arial" w:cs="Arial"/>
          <w:bCs/>
          <w:color w:val="000000"/>
        </w:rPr>
      </w:pPr>
      <w:r w:rsidRPr="0012641C">
        <w:rPr>
          <w:rFonts w:ascii="Arial" w:hAnsi="Arial" w:cs="Arial"/>
          <w:b/>
          <w:bCs/>
          <w:color w:val="000000"/>
        </w:rPr>
        <w:t xml:space="preserve">Table 1:  </w:t>
      </w:r>
      <w:r w:rsidR="00AF36BC" w:rsidRPr="0012641C">
        <w:rPr>
          <w:rFonts w:ascii="Arial" w:hAnsi="Arial" w:cs="Arial"/>
          <w:b/>
          <w:bCs/>
          <w:color w:val="000000"/>
        </w:rPr>
        <w:t>List Every Member of Qualifying Household (use additional sheets if necessary)</w:t>
      </w:r>
    </w:p>
    <w:tbl>
      <w:tblPr>
        <w:tblW w:w="9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057"/>
      </w:tblGrid>
      <w:tr w:rsidR="00AE0B6F" w:rsidRPr="00AE0B6F" w:rsidTr="00C111DE">
        <w:trPr>
          <w:trHeight w:val="453"/>
        </w:trPr>
        <w:tc>
          <w:tcPr>
            <w:tcW w:w="3978" w:type="dxa"/>
          </w:tcPr>
          <w:p w:rsidR="00AE0B6F" w:rsidRPr="00AE0B6F" w:rsidRDefault="00AE0B6F" w:rsidP="00965039">
            <w:pPr>
              <w:autoSpaceDE w:val="0"/>
              <w:autoSpaceDN w:val="0"/>
              <w:adjustRightInd w:val="0"/>
              <w:spacing w:after="0" w:line="240" w:lineRule="auto"/>
              <w:rPr>
                <w:rFonts w:ascii="Arial" w:hAnsi="Arial" w:cs="Arial"/>
                <w:bCs/>
                <w:color w:val="000000"/>
              </w:rPr>
            </w:pPr>
            <w:r w:rsidRPr="00AE0B6F">
              <w:rPr>
                <w:rFonts w:ascii="Arial" w:hAnsi="Arial" w:cs="Arial"/>
                <w:bCs/>
                <w:color w:val="000000"/>
              </w:rPr>
              <w:t>Number of Persons in Household</w:t>
            </w:r>
          </w:p>
        </w:tc>
        <w:tc>
          <w:tcPr>
            <w:tcW w:w="5057" w:type="dxa"/>
          </w:tcPr>
          <w:p w:rsidR="00AE0B6F" w:rsidRPr="00AE0B6F" w:rsidRDefault="00AE0B6F" w:rsidP="00965039">
            <w:pPr>
              <w:autoSpaceDE w:val="0"/>
              <w:autoSpaceDN w:val="0"/>
              <w:adjustRightInd w:val="0"/>
              <w:spacing w:after="0" w:line="240" w:lineRule="auto"/>
              <w:rPr>
                <w:rFonts w:ascii="Arial" w:hAnsi="Arial" w:cs="Arial"/>
                <w:bCs/>
                <w:color w:val="000000"/>
              </w:rPr>
            </w:pPr>
          </w:p>
        </w:tc>
      </w:tr>
    </w:tbl>
    <w:p w:rsidR="007925AB" w:rsidRPr="0012641C" w:rsidRDefault="007925AB" w:rsidP="007925AB">
      <w:pPr>
        <w:keepNext/>
        <w:keepLines/>
        <w:spacing w:after="0" w:line="240" w:lineRule="auto"/>
        <w:rPr>
          <w:rFonts w:ascii="Arial" w:hAnsi="Arial" w:cs="Arial"/>
        </w:rPr>
      </w:pPr>
    </w:p>
    <w:p w:rsidR="007925AB" w:rsidRPr="0012641C" w:rsidRDefault="007925AB" w:rsidP="007925AB">
      <w:pPr>
        <w:keepNext/>
        <w:keepLines/>
        <w:spacing w:after="0" w:line="240" w:lineRule="auto"/>
        <w:rPr>
          <w:rFonts w:ascii="Arial" w:hAnsi="Arial" w:cs="Arial"/>
        </w:rPr>
      </w:pPr>
      <w:r w:rsidRPr="0012641C">
        <w:rPr>
          <w:rFonts w:ascii="Arial" w:hAnsi="Arial" w:cs="Arial"/>
        </w:rPr>
        <w:t>Each person listed in Table 1 must list all sources of income below.  Examples of income sources are (but not limited to):</w:t>
      </w:r>
    </w:p>
    <w:p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Employment (including commissions, overtime, bonuses)</w:t>
      </w:r>
    </w:p>
    <w:p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Child support or Alimony</w:t>
      </w:r>
    </w:p>
    <w:p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Interest and Dividends</w:t>
      </w:r>
    </w:p>
    <w:p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Retirement Benefits and Social Security</w:t>
      </w:r>
    </w:p>
    <w:p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Other benefits such as Unemployment, Worker’s Compensation, or disability benefits.</w:t>
      </w:r>
    </w:p>
    <w:p w:rsidR="007925AB" w:rsidRPr="0012641C" w:rsidRDefault="007925AB" w:rsidP="007925AB">
      <w:pPr>
        <w:autoSpaceDE w:val="0"/>
        <w:autoSpaceDN w:val="0"/>
        <w:adjustRightInd w:val="0"/>
        <w:spacing w:after="0" w:line="240" w:lineRule="auto"/>
        <w:rPr>
          <w:rFonts w:ascii="Arial" w:hAnsi="Arial" w:cs="Arial"/>
          <w:b/>
          <w:bCs/>
          <w:color w:val="000000"/>
        </w:rPr>
      </w:pPr>
    </w:p>
    <w:p w:rsidR="0009150A" w:rsidRPr="0012641C" w:rsidRDefault="00850E00" w:rsidP="007925AB">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Table 2</w:t>
      </w:r>
      <w:r w:rsidR="0009150A" w:rsidRPr="0012641C">
        <w:rPr>
          <w:rFonts w:ascii="Arial" w:hAnsi="Arial" w:cs="Arial"/>
          <w:b/>
          <w:bCs/>
          <w:color w:val="000000"/>
        </w:rPr>
        <w:t>:  Income Source</w:t>
      </w:r>
    </w:p>
    <w:tbl>
      <w:tblPr>
        <w:tblW w:w="10290" w:type="dxa"/>
        <w:tblInd w:w="-12" w:type="dxa"/>
        <w:tblLayout w:type="fixed"/>
        <w:tblLook w:val="0000" w:firstRow="0" w:lastRow="0" w:firstColumn="0" w:lastColumn="0" w:noHBand="0" w:noVBand="0"/>
      </w:tblPr>
      <w:tblGrid>
        <w:gridCol w:w="3964"/>
        <w:gridCol w:w="6326"/>
      </w:tblGrid>
      <w:tr w:rsidR="00AE0B6F" w:rsidRPr="0012641C" w:rsidTr="00AE0B6F">
        <w:trPr>
          <w:trHeight w:val="412"/>
        </w:trPr>
        <w:tc>
          <w:tcPr>
            <w:tcW w:w="3964" w:type="dxa"/>
            <w:tcBorders>
              <w:top w:val="single" w:sz="6" w:space="0" w:color="auto"/>
              <w:left w:val="single" w:sz="6" w:space="0" w:color="auto"/>
              <w:bottom w:val="single" w:sz="6" w:space="0" w:color="auto"/>
              <w:right w:val="single" w:sz="6" w:space="0" w:color="auto"/>
            </w:tcBorders>
          </w:tcPr>
          <w:p w:rsidR="00AE0B6F" w:rsidRPr="00AE0B6F" w:rsidRDefault="00AE0B6F" w:rsidP="00965039">
            <w:pPr>
              <w:pStyle w:val="t9"/>
              <w:tabs>
                <w:tab w:val="left" w:pos="2720"/>
                <w:tab w:val="left" w:pos="3620"/>
                <w:tab w:val="left" w:pos="4520"/>
                <w:tab w:val="left" w:pos="5400"/>
                <w:tab w:val="left" w:pos="7160"/>
              </w:tabs>
              <w:spacing w:line="240" w:lineRule="auto"/>
              <w:rPr>
                <w:rFonts w:ascii="Arial" w:hAnsi="Arial" w:cs="Arial"/>
                <w:szCs w:val="24"/>
              </w:rPr>
            </w:pPr>
            <w:r w:rsidRPr="00AE0B6F">
              <w:rPr>
                <w:rFonts w:ascii="Arial" w:hAnsi="Arial" w:cs="Arial"/>
                <w:szCs w:val="24"/>
              </w:rPr>
              <w:t xml:space="preserve">Income from All Sources </w:t>
            </w:r>
          </w:p>
        </w:tc>
        <w:tc>
          <w:tcPr>
            <w:tcW w:w="6326" w:type="dxa"/>
            <w:tcBorders>
              <w:top w:val="single" w:sz="6" w:space="0" w:color="auto"/>
              <w:left w:val="single" w:sz="6" w:space="0" w:color="auto"/>
              <w:bottom w:val="single" w:sz="6" w:space="0" w:color="auto"/>
              <w:right w:val="single" w:sz="6" w:space="0" w:color="auto"/>
            </w:tcBorders>
          </w:tcPr>
          <w:p w:rsidR="00AE0B6F" w:rsidRPr="0012641C" w:rsidRDefault="00AE0B6F" w:rsidP="00965039">
            <w:pPr>
              <w:pStyle w:val="t9"/>
              <w:tabs>
                <w:tab w:val="left" w:pos="2720"/>
                <w:tab w:val="left" w:pos="3620"/>
                <w:tab w:val="left" w:pos="4520"/>
                <w:tab w:val="left" w:pos="5400"/>
                <w:tab w:val="left" w:pos="7160"/>
              </w:tabs>
              <w:spacing w:line="240" w:lineRule="auto"/>
              <w:rPr>
                <w:rFonts w:ascii="Arial" w:hAnsi="Arial" w:cs="Arial"/>
                <w:sz w:val="20"/>
              </w:rPr>
            </w:pPr>
          </w:p>
          <w:p w:rsidR="00AE0B6F" w:rsidRPr="0012641C" w:rsidRDefault="00AE0B6F" w:rsidP="00965039">
            <w:pPr>
              <w:pStyle w:val="t9"/>
              <w:tabs>
                <w:tab w:val="left" w:pos="2720"/>
                <w:tab w:val="left" w:pos="3620"/>
                <w:tab w:val="left" w:pos="4520"/>
                <w:tab w:val="left" w:pos="5400"/>
                <w:tab w:val="left" w:pos="7160"/>
              </w:tabs>
              <w:spacing w:line="240" w:lineRule="auto"/>
              <w:rPr>
                <w:rFonts w:ascii="Arial" w:hAnsi="Arial" w:cs="Arial"/>
                <w:sz w:val="20"/>
              </w:rPr>
            </w:pPr>
          </w:p>
        </w:tc>
      </w:tr>
    </w:tbl>
    <w:p w:rsidR="007925AB" w:rsidRPr="0012641C" w:rsidRDefault="007925AB" w:rsidP="003872AB">
      <w:pPr>
        <w:keepNext/>
        <w:keepLines/>
        <w:spacing w:after="0" w:line="240" w:lineRule="auto"/>
        <w:rPr>
          <w:rFonts w:ascii="Arial" w:hAnsi="Arial" w:cs="Arial"/>
        </w:rPr>
      </w:pPr>
    </w:p>
    <w:p w:rsidR="007925AB" w:rsidRPr="0012641C" w:rsidRDefault="007925AB" w:rsidP="00AF36BC">
      <w:pPr>
        <w:tabs>
          <w:tab w:val="left" w:pos="-720"/>
        </w:tabs>
        <w:suppressAutoHyphens/>
        <w:spacing w:after="0" w:line="240" w:lineRule="auto"/>
        <w:rPr>
          <w:rFonts w:ascii="Arial" w:hAnsi="Arial" w:cs="Arial"/>
          <w:u w:val="single"/>
        </w:rPr>
      </w:pPr>
      <w:r w:rsidRPr="0012641C">
        <w:rPr>
          <w:rFonts w:ascii="Arial" w:hAnsi="Arial" w:cs="Arial"/>
          <w:u w:val="single"/>
        </w:rPr>
        <w:t>Release</w:t>
      </w:r>
    </w:p>
    <w:p w:rsidR="00AF36BC" w:rsidRPr="0012641C" w:rsidRDefault="007925AB" w:rsidP="00AF36BC">
      <w:pPr>
        <w:tabs>
          <w:tab w:val="left" w:pos="-720"/>
        </w:tabs>
        <w:suppressAutoHyphens/>
        <w:spacing w:after="0" w:line="240" w:lineRule="auto"/>
        <w:rPr>
          <w:rFonts w:ascii="Arial" w:hAnsi="Arial" w:cs="Arial"/>
          <w:spacing w:val="-2"/>
        </w:rPr>
      </w:pPr>
      <w:r w:rsidRPr="0012641C">
        <w:rPr>
          <w:rFonts w:ascii="Arial" w:hAnsi="Arial" w:cs="Arial"/>
        </w:rPr>
        <w:t xml:space="preserve">We, the persons listed in Table 1 above, authorize the </w:t>
      </w:r>
      <w:r w:rsidR="0009150A" w:rsidRPr="0012641C">
        <w:rPr>
          <w:rFonts w:ascii="Arial" w:hAnsi="Arial" w:cs="Arial"/>
        </w:rPr>
        <w:t>persons or entities listed as income sources in Table 2 above</w:t>
      </w:r>
      <w:r w:rsidR="00AF36BC" w:rsidRPr="0012641C">
        <w:rPr>
          <w:rFonts w:ascii="Arial" w:hAnsi="Arial" w:cs="Arial"/>
          <w:spacing w:val="-2"/>
        </w:rPr>
        <w:t xml:space="preserve"> to provide information to the CITY OF </w:t>
      </w:r>
      <w:r w:rsidR="0012156B">
        <w:rPr>
          <w:rFonts w:ascii="Arial" w:hAnsi="Arial" w:cs="Arial"/>
          <w:spacing w:val="-2"/>
        </w:rPr>
        <w:t>NEOLA</w:t>
      </w:r>
      <w:r w:rsidR="00AF36BC" w:rsidRPr="0012641C">
        <w:rPr>
          <w:rFonts w:ascii="Arial" w:hAnsi="Arial" w:cs="Arial"/>
          <w:spacing w:val="-2"/>
        </w:rPr>
        <w:t xml:space="preserve"> AND ITS AGENTS regarding verificati</w:t>
      </w:r>
      <w:r w:rsidR="0009150A" w:rsidRPr="0012641C">
        <w:rPr>
          <w:rFonts w:ascii="Arial" w:hAnsi="Arial" w:cs="Arial"/>
          <w:spacing w:val="-2"/>
        </w:rPr>
        <w:t>on of income for housing program eligibility</w:t>
      </w:r>
      <w:r w:rsidR="00AF36BC" w:rsidRPr="0012641C">
        <w:rPr>
          <w:rFonts w:ascii="Arial" w:hAnsi="Arial" w:cs="Arial"/>
          <w:spacing w:val="-2"/>
        </w:rPr>
        <w:t xml:space="preserve">.  </w:t>
      </w:r>
      <w:r w:rsidR="0009150A" w:rsidRPr="0012641C">
        <w:rPr>
          <w:rFonts w:ascii="Arial" w:hAnsi="Arial" w:cs="Arial"/>
          <w:spacing w:val="-2"/>
        </w:rPr>
        <w:t>Fur</w:t>
      </w:r>
      <w:r w:rsidR="00E47D45">
        <w:rPr>
          <w:rFonts w:ascii="Arial" w:hAnsi="Arial" w:cs="Arial"/>
          <w:spacing w:val="-2"/>
        </w:rPr>
        <w:t>ther, we authorize our</w:t>
      </w:r>
      <w:r w:rsidR="0009150A" w:rsidRPr="0012641C">
        <w:rPr>
          <w:rFonts w:ascii="Arial" w:hAnsi="Arial" w:cs="Arial"/>
          <w:spacing w:val="-2"/>
        </w:rPr>
        <w:t xml:space="preserve"> lender and lo</w:t>
      </w:r>
      <w:r w:rsidR="00E47D45">
        <w:rPr>
          <w:rFonts w:ascii="Arial" w:hAnsi="Arial" w:cs="Arial"/>
          <w:spacing w:val="-2"/>
        </w:rPr>
        <w:t>an officer</w:t>
      </w:r>
      <w:r w:rsidR="0009150A" w:rsidRPr="0012641C">
        <w:rPr>
          <w:rFonts w:ascii="Arial" w:hAnsi="Arial" w:cs="Arial"/>
          <w:spacing w:val="-2"/>
        </w:rPr>
        <w:t xml:space="preserve"> to provide information to the CITY OF </w:t>
      </w:r>
      <w:r w:rsidR="0012156B">
        <w:rPr>
          <w:rFonts w:ascii="Arial" w:hAnsi="Arial" w:cs="Arial"/>
          <w:spacing w:val="-2"/>
        </w:rPr>
        <w:t>NEOLA</w:t>
      </w:r>
      <w:r w:rsidR="0009150A" w:rsidRPr="0012641C">
        <w:rPr>
          <w:rFonts w:ascii="Arial" w:hAnsi="Arial" w:cs="Arial"/>
          <w:spacing w:val="-2"/>
        </w:rPr>
        <w:t xml:space="preserve"> AND ITS AGENTS regarding verification of income for housing program eligibility.  </w:t>
      </w:r>
    </w:p>
    <w:p w:rsidR="00AF36BC" w:rsidRPr="0012641C" w:rsidRDefault="00AF36BC" w:rsidP="00AF36BC">
      <w:pPr>
        <w:tabs>
          <w:tab w:val="left" w:pos="-720"/>
        </w:tabs>
        <w:suppressAutoHyphens/>
        <w:spacing w:after="0" w:line="240" w:lineRule="auto"/>
        <w:rPr>
          <w:rFonts w:ascii="Arial" w:hAnsi="Arial" w:cs="Arial"/>
          <w:spacing w:val="-2"/>
          <w:sz w:val="24"/>
        </w:rPr>
      </w:pPr>
    </w:p>
    <w:p w:rsidR="00AF36BC" w:rsidRPr="0012641C" w:rsidRDefault="00AF36BC"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rsidR="00AF36BC" w:rsidRPr="0012641C" w:rsidRDefault="00AF36BC" w:rsidP="00AF36BC">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rsidR="00AF36BC" w:rsidRPr="0012641C" w:rsidRDefault="00AF36BC" w:rsidP="006047AE">
      <w:pPr>
        <w:pStyle w:val="Title"/>
        <w:jc w:val="left"/>
        <w:rPr>
          <w:rFonts w:cs="Arial"/>
        </w:rPr>
      </w:pPr>
    </w:p>
    <w:p w:rsidR="0009150A" w:rsidRPr="0012641C" w:rsidRDefault="0009150A"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rsidR="0009150A" w:rsidRPr="0012641C" w:rsidRDefault="0009150A" w:rsidP="0009150A">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rsidR="00AF36BC" w:rsidRPr="0012641C" w:rsidRDefault="00AF36BC" w:rsidP="006047AE">
      <w:pPr>
        <w:pStyle w:val="Title"/>
        <w:jc w:val="left"/>
        <w:rPr>
          <w:rFonts w:cs="Arial"/>
        </w:rPr>
      </w:pPr>
    </w:p>
    <w:p w:rsidR="0009150A" w:rsidRPr="0012641C" w:rsidRDefault="0009150A"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rsidR="0009150A" w:rsidRPr="0012641C" w:rsidRDefault="0009150A" w:rsidP="0009150A">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rsidR="0009150A" w:rsidRPr="0012641C" w:rsidRDefault="0009150A" w:rsidP="006047AE">
      <w:pPr>
        <w:pStyle w:val="Title"/>
        <w:jc w:val="left"/>
        <w:rPr>
          <w:rFonts w:cs="Arial"/>
        </w:rPr>
      </w:pPr>
    </w:p>
    <w:p w:rsidR="0009150A" w:rsidRPr="0012641C" w:rsidRDefault="0009150A"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rsidR="0009150A" w:rsidRPr="0012641C" w:rsidRDefault="0009150A" w:rsidP="0009150A">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rsidR="0009150A" w:rsidRPr="0012641C" w:rsidRDefault="0009150A" w:rsidP="006047AE">
      <w:pPr>
        <w:pStyle w:val="Title"/>
        <w:jc w:val="left"/>
        <w:rPr>
          <w:rFonts w:cs="Arial"/>
        </w:rPr>
      </w:pPr>
    </w:p>
    <w:p w:rsidR="0009150A" w:rsidRPr="0012641C" w:rsidRDefault="0009150A" w:rsidP="006047AE">
      <w:pPr>
        <w:pStyle w:val="Title"/>
        <w:jc w:val="left"/>
        <w:rPr>
          <w:rFonts w:cs="Arial"/>
        </w:rPr>
      </w:pPr>
    </w:p>
    <w:p w:rsidR="00AF36BC" w:rsidRPr="0012641C" w:rsidRDefault="00AF36BC" w:rsidP="006047AE">
      <w:pPr>
        <w:pStyle w:val="Title"/>
        <w:jc w:val="left"/>
        <w:rPr>
          <w:rFonts w:cs="Arial"/>
        </w:rPr>
        <w:sectPr w:rsidR="00AF36BC" w:rsidRPr="0012641C" w:rsidSect="003872AB">
          <w:footerReference w:type="default" r:id="rId8"/>
          <w:pgSz w:w="12240" w:h="15840"/>
          <w:pgMar w:top="1440" w:right="1440" w:bottom="1440" w:left="1440" w:header="720" w:footer="720" w:gutter="0"/>
          <w:cols w:space="720"/>
          <w:docGrid w:linePitch="360"/>
        </w:sectPr>
      </w:pPr>
    </w:p>
    <w:p w:rsidR="0009150A" w:rsidRPr="0012641C" w:rsidRDefault="0009150A" w:rsidP="0009150A">
      <w:pPr>
        <w:spacing w:after="0" w:line="240" w:lineRule="auto"/>
        <w:jc w:val="center"/>
        <w:rPr>
          <w:rFonts w:ascii="Arial" w:hAnsi="Arial" w:cs="Arial"/>
          <w:b/>
          <w:sz w:val="24"/>
          <w:szCs w:val="24"/>
        </w:rPr>
      </w:pPr>
      <w:r w:rsidRPr="0012641C">
        <w:rPr>
          <w:rFonts w:ascii="Arial" w:hAnsi="Arial" w:cs="Arial"/>
          <w:b/>
          <w:sz w:val="24"/>
          <w:szCs w:val="24"/>
        </w:rPr>
        <w:lastRenderedPageBreak/>
        <w:t>PROGRAM GUIDELINES</w:t>
      </w:r>
    </w:p>
    <w:p w:rsidR="0009150A" w:rsidRPr="0012641C" w:rsidRDefault="0009150A" w:rsidP="003A325D">
      <w:pPr>
        <w:spacing w:after="0" w:line="240" w:lineRule="auto"/>
        <w:rPr>
          <w:rFonts w:ascii="Arial" w:hAnsi="Arial" w:cs="Arial"/>
          <w:b/>
          <w:sz w:val="24"/>
          <w:szCs w:val="24"/>
        </w:rPr>
      </w:pPr>
    </w:p>
    <w:p w:rsidR="0009150A" w:rsidRPr="0012641C" w:rsidRDefault="0009150A" w:rsidP="003A325D">
      <w:pPr>
        <w:spacing w:after="0" w:line="240" w:lineRule="auto"/>
        <w:rPr>
          <w:rFonts w:ascii="Arial" w:hAnsi="Arial" w:cs="Arial"/>
          <w:sz w:val="24"/>
          <w:szCs w:val="24"/>
        </w:rPr>
      </w:pPr>
      <w:r w:rsidRPr="0012641C">
        <w:rPr>
          <w:rFonts w:ascii="Arial" w:hAnsi="Arial" w:cs="Arial"/>
          <w:b/>
          <w:sz w:val="24"/>
          <w:szCs w:val="24"/>
        </w:rPr>
        <w:t>Housing Programs</w:t>
      </w:r>
    </w:p>
    <w:p w:rsidR="0009150A" w:rsidRPr="0012641C" w:rsidRDefault="0009150A" w:rsidP="003A325D">
      <w:pPr>
        <w:spacing w:after="0" w:line="240" w:lineRule="auto"/>
        <w:rPr>
          <w:rFonts w:ascii="Arial" w:hAnsi="Arial" w:cs="Arial"/>
          <w:sz w:val="24"/>
          <w:szCs w:val="24"/>
        </w:rPr>
      </w:pPr>
    </w:p>
    <w:p w:rsidR="0009150A" w:rsidRPr="0012641C" w:rsidRDefault="0009150A" w:rsidP="003A325D">
      <w:pPr>
        <w:spacing w:after="0" w:line="240" w:lineRule="auto"/>
        <w:rPr>
          <w:rFonts w:ascii="Arial" w:hAnsi="Arial" w:cs="Arial"/>
          <w:sz w:val="24"/>
          <w:szCs w:val="24"/>
        </w:rPr>
      </w:pPr>
      <w:r w:rsidRPr="0012641C">
        <w:rPr>
          <w:rFonts w:ascii="Arial" w:hAnsi="Arial" w:cs="Arial"/>
          <w:sz w:val="24"/>
          <w:szCs w:val="24"/>
        </w:rPr>
        <w:t xml:space="preserve">The following Housing Programs are offered by the City of </w:t>
      </w:r>
      <w:r w:rsidR="0012156B">
        <w:rPr>
          <w:rFonts w:ascii="Arial" w:hAnsi="Arial" w:cs="Arial"/>
          <w:sz w:val="24"/>
          <w:szCs w:val="24"/>
        </w:rPr>
        <w:t>Neola</w:t>
      </w:r>
      <w:r w:rsidRPr="0012641C">
        <w:rPr>
          <w:rFonts w:ascii="Arial" w:hAnsi="Arial" w:cs="Arial"/>
          <w:sz w:val="24"/>
          <w:szCs w:val="24"/>
        </w:rPr>
        <w:t>:</w:t>
      </w:r>
    </w:p>
    <w:p w:rsidR="0009150A" w:rsidRPr="0012641C" w:rsidRDefault="0009150A" w:rsidP="003A325D">
      <w:pPr>
        <w:spacing w:after="0" w:line="240" w:lineRule="auto"/>
        <w:rPr>
          <w:rFonts w:ascii="Arial" w:hAnsi="Arial" w:cs="Arial"/>
          <w:sz w:val="24"/>
          <w:szCs w:val="24"/>
        </w:rPr>
      </w:pPr>
    </w:p>
    <w:p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New Construction Program</w:t>
      </w:r>
    </w:p>
    <w:p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Existing Unit Purchase Program</w:t>
      </w:r>
    </w:p>
    <w:p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Housing Rehabilitation Loan Program</w:t>
      </w:r>
    </w:p>
    <w:p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Dilapidated Building Program</w:t>
      </w:r>
    </w:p>
    <w:p w:rsidR="0009150A" w:rsidRPr="0012641C" w:rsidRDefault="0009150A" w:rsidP="003A325D">
      <w:pPr>
        <w:spacing w:after="0" w:line="240" w:lineRule="auto"/>
        <w:rPr>
          <w:rFonts w:ascii="Arial" w:hAnsi="Arial" w:cs="Arial"/>
          <w:b/>
          <w:sz w:val="24"/>
          <w:szCs w:val="24"/>
        </w:rPr>
      </w:pPr>
    </w:p>
    <w:p w:rsidR="003A51AE" w:rsidRPr="0012641C" w:rsidRDefault="003A51AE" w:rsidP="003A325D">
      <w:pPr>
        <w:spacing w:after="0" w:line="240" w:lineRule="auto"/>
        <w:rPr>
          <w:rFonts w:ascii="Arial" w:hAnsi="Arial" w:cs="Arial"/>
          <w:b/>
          <w:sz w:val="24"/>
          <w:szCs w:val="24"/>
        </w:rPr>
      </w:pPr>
      <w:r w:rsidRPr="0012641C">
        <w:rPr>
          <w:rFonts w:ascii="Arial" w:hAnsi="Arial" w:cs="Arial"/>
          <w:b/>
          <w:sz w:val="24"/>
          <w:szCs w:val="24"/>
        </w:rPr>
        <w:t>Equal Opp</w:t>
      </w:r>
      <w:r w:rsidR="003A325D" w:rsidRPr="0012641C">
        <w:rPr>
          <w:rFonts w:ascii="Arial" w:hAnsi="Arial" w:cs="Arial"/>
          <w:b/>
          <w:sz w:val="24"/>
          <w:szCs w:val="24"/>
        </w:rPr>
        <w:t>ortunity and Affirmative Action</w:t>
      </w:r>
    </w:p>
    <w:p w:rsidR="003A325D" w:rsidRPr="0012641C" w:rsidRDefault="003A325D" w:rsidP="003A325D">
      <w:pPr>
        <w:spacing w:after="0" w:line="240" w:lineRule="auto"/>
        <w:rPr>
          <w:rFonts w:ascii="Arial" w:hAnsi="Arial" w:cs="Arial"/>
          <w:b/>
          <w:sz w:val="24"/>
          <w:szCs w:val="24"/>
        </w:rPr>
      </w:pPr>
    </w:p>
    <w:p w:rsidR="003A325D" w:rsidRPr="0012641C" w:rsidRDefault="003A51AE" w:rsidP="003A325D">
      <w:pPr>
        <w:pStyle w:val="ListParagraph"/>
        <w:numPr>
          <w:ilvl w:val="0"/>
          <w:numId w:val="4"/>
        </w:numPr>
        <w:spacing w:after="0" w:line="240" w:lineRule="auto"/>
        <w:rPr>
          <w:rFonts w:ascii="Arial" w:hAnsi="Arial" w:cs="Arial"/>
          <w:sz w:val="24"/>
          <w:szCs w:val="24"/>
        </w:rPr>
      </w:pPr>
      <w:r w:rsidRPr="0012641C">
        <w:rPr>
          <w:rFonts w:ascii="Arial" w:hAnsi="Arial" w:cs="Arial"/>
          <w:b/>
          <w:sz w:val="24"/>
          <w:szCs w:val="24"/>
        </w:rPr>
        <w:t>Non-discrimination</w:t>
      </w:r>
      <w:r w:rsidR="00F9376F" w:rsidRPr="0012641C">
        <w:rPr>
          <w:rFonts w:ascii="Arial" w:hAnsi="Arial" w:cs="Arial"/>
          <w:b/>
          <w:sz w:val="24"/>
          <w:szCs w:val="24"/>
        </w:rPr>
        <w:t xml:space="preserve"> by City</w:t>
      </w:r>
      <w:r w:rsidRPr="0012641C">
        <w:rPr>
          <w:rFonts w:ascii="Arial" w:hAnsi="Arial" w:cs="Arial"/>
          <w:b/>
          <w:sz w:val="24"/>
          <w:szCs w:val="24"/>
        </w:rPr>
        <w:t>.</w:t>
      </w:r>
      <w:r w:rsidRPr="0012641C">
        <w:rPr>
          <w:rFonts w:ascii="Arial" w:hAnsi="Arial" w:cs="Arial"/>
          <w:sz w:val="24"/>
          <w:szCs w:val="24"/>
        </w:rPr>
        <w:t xml:space="preserve"> </w:t>
      </w:r>
      <w:r w:rsidR="00F9376F" w:rsidRPr="0012641C">
        <w:rPr>
          <w:rFonts w:ascii="Arial" w:hAnsi="Arial" w:cs="Arial"/>
          <w:sz w:val="24"/>
          <w:szCs w:val="24"/>
        </w:rPr>
        <w:t>The City</w:t>
      </w:r>
      <w:r w:rsidRPr="0012641C">
        <w:rPr>
          <w:rFonts w:ascii="Arial" w:hAnsi="Arial" w:cs="Arial"/>
          <w:sz w:val="24"/>
          <w:szCs w:val="24"/>
        </w:rPr>
        <w:t xml:space="preserve"> shall </w:t>
      </w:r>
      <w:r w:rsidR="00F9376F" w:rsidRPr="0012641C">
        <w:rPr>
          <w:rFonts w:ascii="Arial" w:hAnsi="Arial" w:cs="Arial"/>
          <w:sz w:val="24"/>
          <w:szCs w:val="24"/>
        </w:rPr>
        <w:t>not deny</w:t>
      </w:r>
      <w:r w:rsidRPr="0012641C">
        <w:rPr>
          <w:rFonts w:ascii="Arial" w:hAnsi="Arial" w:cs="Arial"/>
          <w:sz w:val="24"/>
          <w:szCs w:val="24"/>
        </w:rPr>
        <w:t xml:space="preserve"> assistance </w:t>
      </w:r>
      <w:r w:rsidR="00F9376F" w:rsidRPr="0012641C">
        <w:rPr>
          <w:rFonts w:ascii="Arial" w:hAnsi="Arial" w:cs="Arial"/>
          <w:sz w:val="24"/>
          <w:szCs w:val="24"/>
        </w:rPr>
        <w:t xml:space="preserve">under the Housing Programs for any reason </w:t>
      </w:r>
      <w:r w:rsidRPr="0012641C">
        <w:rPr>
          <w:rFonts w:ascii="Arial" w:hAnsi="Arial" w:cs="Arial"/>
          <w:sz w:val="24"/>
          <w:szCs w:val="24"/>
        </w:rPr>
        <w:t>based upon race, color, creed, religion, national origin, sex, sexual orientation, marital status, age, familial, status, or disability.</w:t>
      </w:r>
    </w:p>
    <w:p w:rsidR="003A325D" w:rsidRPr="0012641C" w:rsidRDefault="003A325D" w:rsidP="003A325D">
      <w:pPr>
        <w:pStyle w:val="ListParagraph"/>
        <w:spacing w:after="0" w:line="240" w:lineRule="auto"/>
        <w:rPr>
          <w:rFonts w:ascii="Arial" w:hAnsi="Arial" w:cs="Arial"/>
          <w:sz w:val="24"/>
          <w:szCs w:val="24"/>
        </w:rPr>
      </w:pPr>
    </w:p>
    <w:p w:rsidR="003A51AE" w:rsidRPr="0012641C" w:rsidRDefault="00F9376F" w:rsidP="003A325D">
      <w:pPr>
        <w:pStyle w:val="ListParagraph"/>
        <w:numPr>
          <w:ilvl w:val="0"/>
          <w:numId w:val="4"/>
        </w:numPr>
        <w:spacing w:after="0" w:line="240" w:lineRule="auto"/>
        <w:rPr>
          <w:rFonts w:ascii="Arial" w:hAnsi="Arial" w:cs="Arial"/>
          <w:sz w:val="24"/>
          <w:szCs w:val="24"/>
        </w:rPr>
      </w:pPr>
      <w:r w:rsidRPr="0012641C">
        <w:rPr>
          <w:rFonts w:ascii="Arial" w:hAnsi="Arial" w:cs="Arial"/>
          <w:b/>
          <w:sz w:val="24"/>
          <w:szCs w:val="24"/>
        </w:rPr>
        <w:t xml:space="preserve">Non-discrimination by Other Parties.  </w:t>
      </w:r>
      <w:r w:rsidR="003A51AE" w:rsidRPr="0012641C">
        <w:rPr>
          <w:rFonts w:ascii="Arial" w:hAnsi="Arial" w:cs="Arial"/>
          <w:sz w:val="24"/>
          <w:szCs w:val="24"/>
        </w:rPr>
        <w:t xml:space="preserve">All </w:t>
      </w:r>
      <w:r w:rsidRPr="0012641C">
        <w:rPr>
          <w:rFonts w:ascii="Arial" w:hAnsi="Arial" w:cs="Arial"/>
          <w:sz w:val="24"/>
          <w:szCs w:val="24"/>
        </w:rPr>
        <w:t xml:space="preserve">landlords, </w:t>
      </w:r>
      <w:r w:rsidR="003A51AE" w:rsidRPr="0012641C">
        <w:rPr>
          <w:rFonts w:ascii="Arial" w:hAnsi="Arial" w:cs="Arial"/>
          <w:sz w:val="24"/>
          <w:szCs w:val="24"/>
        </w:rPr>
        <w:t>developers, contractors and s</w:t>
      </w:r>
      <w:r w:rsidRPr="0012641C">
        <w:rPr>
          <w:rFonts w:ascii="Arial" w:hAnsi="Arial" w:cs="Arial"/>
          <w:sz w:val="24"/>
          <w:szCs w:val="24"/>
        </w:rPr>
        <w:t>ubcontractors must agree n</w:t>
      </w:r>
      <w:r w:rsidR="003A51AE" w:rsidRPr="0012641C">
        <w:rPr>
          <w:rFonts w:ascii="Arial" w:hAnsi="Arial" w:cs="Arial"/>
          <w:sz w:val="24"/>
          <w:szCs w:val="24"/>
        </w:rPr>
        <w:t>ot to discriminate in any manner against an employee or applicants because of race, color, creed, religion, sex, marital status, age, familial, status, or disability. </w:t>
      </w:r>
    </w:p>
    <w:p w:rsidR="003A51AE" w:rsidRPr="0012641C" w:rsidRDefault="003A51AE" w:rsidP="003A325D">
      <w:pPr>
        <w:spacing w:after="0" w:line="240" w:lineRule="auto"/>
        <w:rPr>
          <w:rFonts w:ascii="Arial" w:hAnsi="Arial" w:cs="Arial"/>
          <w:sz w:val="24"/>
          <w:szCs w:val="24"/>
        </w:rPr>
      </w:pPr>
    </w:p>
    <w:p w:rsidR="008970B6" w:rsidRPr="0012641C" w:rsidRDefault="003A325D" w:rsidP="003A325D">
      <w:pPr>
        <w:spacing w:after="0" w:line="240" w:lineRule="auto"/>
        <w:rPr>
          <w:rFonts w:ascii="Arial" w:hAnsi="Arial" w:cs="Arial"/>
          <w:b/>
          <w:sz w:val="24"/>
          <w:szCs w:val="24"/>
        </w:rPr>
      </w:pPr>
      <w:r w:rsidRPr="0012641C">
        <w:rPr>
          <w:rFonts w:ascii="Arial" w:hAnsi="Arial" w:cs="Arial"/>
          <w:b/>
          <w:sz w:val="24"/>
          <w:szCs w:val="24"/>
        </w:rPr>
        <w:t>Administration</w:t>
      </w:r>
    </w:p>
    <w:p w:rsidR="003A325D" w:rsidRPr="0012641C" w:rsidRDefault="003A325D" w:rsidP="003A325D">
      <w:pPr>
        <w:spacing w:after="0" w:line="240" w:lineRule="auto"/>
        <w:rPr>
          <w:rFonts w:ascii="Arial" w:hAnsi="Arial" w:cs="Arial"/>
          <w:sz w:val="24"/>
          <w:szCs w:val="24"/>
        </w:rPr>
      </w:pPr>
    </w:p>
    <w:p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Program review committee.</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 xml:space="preserve">The </w:t>
      </w:r>
      <w:r w:rsidR="0012156B">
        <w:rPr>
          <w:rFonts w:ascii="Arial" w:hAnsi="Arial" w:cs="Arial"/>
          <w:sz w:val="24"/>
          <w:szCs w:val="24"/>
        </w:rPr>
        <w:t>City Council</w:t>
      </w:r>
      <w:r w:rsidRPr="0012641C">
        <w:rPr>
          <w:rFonts w:ascii="Arial" w:hAnsi="Arial" w:cs="Arial"/>
          <w:sz w:val="24"/>
          <w:szCs w:val="24"/>
        </w:rPr>
        <w:t xml:space="preserve"> will serve as the program review committee and will take final action on all applications.</w:t>
      </w:r>
    </w:p>
    <w:p w:rsidR="003A325D" w:rsidRPr="0012641C" w:rsidRDefault="003A325D" w:rsidP="003A325D">
      <w:pPr>
        <w:pStyle w:val="ListParagraph"/>
        <w:spacing w:after="0" w:line="240" w:lineRule="auto"/>
        <w:rPr>
          <w:rFonts w:ascii="Arial" w:hAnsi="Arial" w:cs="Arial"/>
          <w:sz w:val="24"/>
          <w:szCs w:val="24"/>
        </w:rPr>
      </w:pPr>
    </w:p>
    <w:p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Conflict of Interest.</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All city officials and employees shall comply with the applicable conflict of interest regulations set forth in the Code of Iowa and any local ordinances or resolutions.</w:t>
      </w:r>
    </w:p>
    <w:p w:rsidR="003A325D" w:rsidRPr="0012641C" w:rsidRDefault="003A325D" w:rsidP="003A325D">
      <w:pPr>
        <w:pStyle w:val="ListParagraph"/>
        <w:rPr>
          <w:rFonts w:ascii="Arial" w:hAnsi="Arial" w:cs="Arial"/>
          <w:sz w:val="24"/>
          <w:szCs w:val="24"/>
        </w:rPr>
      </w:pPr>
    </w:p>
    <w:p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Staff responsibility.</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City staff shall have the general responsibility for coordinating the application process on behalf of the City.</w:t>
      </w:r>
    </w:p>
    <w:p w:rsidR="003A325D" w:rsidRPr="0012641C" w:rsidRDefault="003A325D" w:rsidP="003A325D">
      <w:pPr>
        <w:pStyle w:val="ListParagraph"/>
        <w:rPr>
          <w:rFonts w:ascii="Arial" w:hAnsi="Arial" w:cs="Arial"/>
          <w:sz w:val="24"/>
          <w:szCs w:val="24"/>
        </w:rPr>
      </w:pPr>
    </w:p>
    <w:p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Application process.</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 xml:space="preserve">Every application completed under any of the Housing Programs will be </w:t>
      </w:r>
      <w:r w:rsidR="00E1558E" w:rsidRPr="0012641C">
        <w:rPr>
          <w:rFonts w:ascii="Arial" w:hAnsi="Arial" w:cs="Arial"/>
          <w:sz w:val="24"/>
          <w:szCs w:val="24"/>
        </w:rPr>
        <w:t>evaluated according to the following process:</w:t>
      </w:r>
    </w:p>
    <w:p w:rsidR="003A325D" w:rsidRPr="0012641C" w:rsidRDefault="003A325D" w:rsidP="003A325D">
      <w:pPr>
        <w:pStyle w:val="ListParagraph"/>
        <w:rPr>
          <w:rFonts w:ascii="Arial" w:hAnsi="Arial" w:cs="Arial"/>
          <w:sz w:val="24"/>
          <w:szCs w:val="24"/>
        </w:rPr>
      </w:pPr>
    </w:p>
    <w:p w:rsidR="003A325D" w:rsidRPr="0012641C" w:rsidRDefault="00556D37" w:rsidP="003A325D">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Staff is required to have a conference with any potential applicant seeking information about any housing program.  This is encouraged to help ensure the application process proceeds smoothly.</w:t>
      </w:r>
    </w:p>
    <w:p w:rsidR="003A325D" w:rsidRPr="0012641C" w:rsidRDefault="003A325D" w:rsidP="003A325D">
      <w:pPr>
        <w:pStyle w:val="ListParagraph"/>
        <w:spacing w:after="0" w:line="240" w:lineRule="auto"/>
        <w:ind w:left="1440"/>
        <w:rPr>
          <w:rFonts w:ascii="Arial" w:hAnsi="Arial" w:cs="Arial"/>
          <w:sz w:val="24"/>
          <w:szCs w:val="24"/>
        </w:rPr>
      </w:pPr>
    </w:p>
    <w:p w:rsidR="003A325D" w:rsidRPr="0012641C" w:rsidRDefault="00E1558E" w:rsidP="003A325D">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 xml:space="preserve">All applicants must file a standard application form. Application forms may be obtained from the City Hall or </w:t>
      </w:r>
      <w:r w:rsidR="00171E0B" w:rsidRPr="0012641C">
        <w:rPr>
          <w:rFonts w:ascii="Arial" w:hAnsi="Arial" w:cs="Arial"/>
          <w:sz w:val="24"/>
          <w:szCs w:val="24"/>
        </w:rPr>
        <w:t xml:space="preserve">the </w:t>
      </w:r>
      <w:r w:rsidRPr="0012641C">
        <w:rPr>
          <w:rFonts w:ascii="Arial" w:hAnsi="Arial" w:cs="Arial"/>
          <w:sz w:val="24"/>
          <w:szCs w:val="24"/>
        </w:rPr>
        <w:t>City website.  The application form must be accompanied by other information or documents as may be required by individual programs.</w:t>
      </w:r>
    </w:p>
    <w:p w:rsidR="003A325D" w:rsidRPr="0012641C" w:rsidRDefault="003A325D" w:rsidP="003A325D">
      <w:pPr>
        <w:pStyle w:val="ListParagraph"/>
        <w:rPr>
          <w:rFonts w:ascii="Arial" w:hAnsi="Arial" w:cs="Arial"/>
          <w:sz w:val="24"/>
          <w:szCs w:val="24"/>
        </w:rPr>
      </w:pPr>
    </w:p>
    <w:p w:rsidR="003A325D" w:rsidRPr="0012641C" w:rsidRDefault="00E1558E" w:rsidP="003A325D">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Staff will review each application for sufficiency and perform any required inspections or investigations.  If a third-party, such as a bank, will also play a role in the application review process, staff will also coordinate with such third-parties to validate the sufficiency of the application.</w:t>
      </w:r>
    </w:p>
    <w:p w:rsidR="003A325D" w:rsidRPr="0012641C" w:rsidRDefault="003A325D" w:rsidP="003A325D">
      <w:pPr>
        <w:pStyle w:val="ListParagraph"/>
        <w:rPr>
          <w:rFonts w:ascii="Arial" w:hAnsi="Arial" w:cs="Arial"/>
          <w:sz w:val="24"/>
          <w:szCs w:val="24"/>
        </w:rPr>
      </w:pPr>
    </w:p>
    <w:p w:rsidR="003A325D" w:rsidRPr="0012641C" w:rsidRDefault="00556D37" w:rsidP="0009150A">
      <w:pPr>
        <w:pStyle w:val="ListParagraph"/>
        <w:keepNext/>
        <w:keepLines/>
        <w:numPr>
          <w:ilvl w:val="1"/>
          <w:numId w:val="5"/>
        </w:numPr>
        <w:spacing w:after="0" w:line="240" w:lineRule="auto"/>
        <w:rPr>
          <w:rFonts w:ascii="Arial" w:hAnsi="Arial" w:cs="Arial"/>
          <w:sz w:val="24"/>
          <w:szCs w:val="24"/>
        </w:rPr>
      </w:pPr>
      <w:r w:rsidRPr="0012641C">
        <w:rPr>
          <w:rFonts w:ascii="Arial" w:hAnsi="Arial" w:cs="Arial"/>
          <w:sz w:val="24"/>
          <w:szCs w:val="24"/>
        </w:rPr>
        <w:t xml:space="preserve">Upon determining the application is sufficient, staff will notify the applicant of such and inform the applicant that the application will be considered by the </w:t>
      </w:r>
      <w:r w:rsidR="0012156B">
        <w:rPr>
          <w:rFonts w:ascii="Arial" w:hAnsi="Arial" w:cs="Arial"/>
          <w:sz w:val="24"/>
          <w:szCs w:val="24"/>
        </w:rPr>
        <w:t>City Council</w:t>
      </w:r>
      <w:r w:rsidRPr="0012641C">
        <w:rPr>
          <w:rFonts w:ascii="Arial" w:hAnsi="Arial" w:cs="Arial"/>
          <w:sz w:val="24"/>
          <w:szCs w:val="24"/>
        </w:rPr>
        <w:t xml:space="preserve"> at its next meeting.  Staff will inform the applicant of the date and time of the meeting.  Staff will prepare a recommended disposition on the application and provide a copy of the application packet for transmittal to the </w:t>
      </w:r>
      <w:r w:rsidR="0012156B">
        <w:rPr>
          <w:rFonts w:ascii="Arial" w:hAnsi="Arial" w:cs="Arial"/>
          <w:sz w:val="24"/>
          <w:szCs w:val="24"/>
        </w:rPr>
        <w:t>City Council</w:t>
      </w:r>
      <w:r w:rsidRPr="0012641C">
        <w:rPr>
          <w:rFonts w:ascii="Arial" w:hAnsi="Arial" w:cs="Arial"/>
          <w:sz w:val="24"/>
          <w:szCs w:val="24"/>
        </w:rPr>
        <w:t xml:space="preserve"> members for considera</w:t>
      </w:r>
      <w:r w:rsidR="00544715">
        <w:rPr>
          <w:rFonts w:ascii="Arial" w:hAnsi="Arial" w:cs="Arial"/>
          <w:sz w:val="24"/>
          <w:szCs w:val="24"/>
        </w:rPr>
        <w:t>tion before</w:t>
      </w:r>
      <w:r w:rsidRPr="0012641C">
        <w:rPr>
          <w:rFonts w:ascii="Arial" w:hAnsi="Arial" w:cs="Arial"/>
          <w:sz w:val="24"/>
          <w:szCs w:val="24"/>
        </w:rPr>
        <w:t xml:space="preserve"> the next meeting.</w:t>
      </w:r>
    </w:p>
    <w:p w:rsidR="003A325D" w:rsidRPr="0012641C" w:rsidRDefault="003A325D" w:rsidP="003A325D">
      <w:pPr>
        <w:pStyle w:val="ListParagraph"/>
        <w:rPr>
          <w:rFonts w:ascii="Arial" w:hAnsi="Arial" w:cs="Arial"/>
          <w:sz w:val="24"/>
          <w:szCs w:val="24"/>
        </w:rPr>
      </w:pPr>
    </w:p>
    <w:p w:rsidR="00F9376F" w:rsidRPr="0012641C" w:rsidRDefault="00556D37" w:rsidP="003A325D">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 xml:space="preserve">The </w:t>
      </w:r>
      <w:r w:rsidR="0012156B">
        <w:rPr>
          <w:rFonts w:ascii="Arial" w:hAnsi="Arial" w:cs="Arial"/>
          <w:sz w:val="24"/>
          <w:szCs w:val="24"/>
        </w:rPr>
        <w:t>City Council</w:t>
      </w:r>
      <w:r w:rsidRPr="0012641C">
        <w:rPr>
          <w:rFonts w:ascii="Arial" w:hAnsi="Arial" w:cs="Arial"/>
          <w:sz w:val="24"/>
          <w:szCs w:val="24"/>
        </w:rPr>
        <w:t xml:space="preserve"> will consider each application at the appropriate meeting.  The applicant is encouraged to attend the meeting.</w:t>
      </w:r>
      <w:r w:rsidR="003A325D" w:rsidRPr="0012641C">
        <w:rPr>
          <w:rFonts w:ascii="Arial" w:hAnsi="Arial" w:cs="Arial"/>
          <w:sz w:val="24"/>
          <w:szCs w:val="24"/>
        </w:rPr>
        <w:t xml:space="preserve">  The </w:t>
      </w:r>
      <w:r w:rsidR="0012156B">
        <w:rPr>
          <w:rFonts w:ascii="Arial" w:hAnsi="Arial" w:cs="Arial"/>
          <w:sz w:val="24"/>
          <w:szCs w:val="24"/>
        </w:rPr>
        <w:t>City Council</w:t>
      </w:r>
      <w:r w:rsidR="003A325D" w:rsidRPr="0012641C">
        <w:rPr>
          <w:rFonts w:ascii="Arial" w:hAnsi="Arial" w:cs="Arial"/>
          <w:sz w:val="24"/>
          <w:szCs w:val="24"/>
        </w:rPr>
        <w:t xml:space="preserve"> may approve, disprove, or defer action on any application.  The </w:t>
      </w:r>
      <w:r w:rsidR="0012156B">
        <w:rPr>
          <w:rFonts w:ascii="Arial" w:hAnsi="Arial" w:cs="Arial"/>
          <w:sz w:val="24"/>
          <w:szCs w:val="24"/>
        </w:rPr>
        <w:t>City Council</w:t>
      </w:r>
      <w:r w:rsidR="003A325D" w:rsidRPr="0012641C">
        <w:rPr>
          <w:rFonts w:ascii="Arial" w:hAnsi="Arial" w:cs="Arial"/>
          <w:sz w:val="24"/>
          <w:szCs w:val="24"/>
        </w:rPr>
        <w:t xml:space="preserve"> shall provide each applicant a determination on their application within thirty (30) days of the meeting at which the application was first considered.</w:t>
      </w:r>
    </w:p>
    <w:p w:rsidR="00F9376F" w:rsidRPr="0012641C" w:rsidRDefault="00F9376F" w:rsidP="00F9376F">
      <w:pPr>
        <w:pStyle w:val="ListParagraph"/>
        <w:rPr>
          <w:rFonts w:ascii="Arial" w:hAnsi="Arial" w:cs="Arial"/>
          <w:sz w:val="24"/>
          <w:szCs w:val="24"/>
        </w:rPr>
      </w:pPr>
    </w:p>
    <w:p w:rsidR="00FA2870" w:rsidRDefault="003A325D" w:rsidP="00FA2870">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 xml:space="preserve">Staff will provide each applicant a written notification regarding the </w:t>
      </w:r>
      <w:r w:rsidR="0012156B">
        <w:rPr>
          <w:rFonts w:ascii="Arial" w:hAnsi="Arial" w:cs="Arial"/>
          <w:sz w:val="24"/>
          <w:szCs w:val="24"/>
        </w:rPr>
        <w:t>City Council</w:t>
      </w:r>
      <w:r w:rsidRPr="0012641C">
        <w:rPr>
          <w:rFonts w:ascii="Arial" w:hAnsi="Arial" w:cs="Arial"/>
          <w:sz w:val="24"/>
          <w:szCs w:val="24"/>
        </w:rPr>
        <w:t xml:space="preserve">’s determination.  </w:t>
      </w:r>
      <w:r w:rsidR="00FA2870" w:rsidRPr="0012641C">
        <w:rPr>
          <w:rFonts w:ascii="Arial" w:hAnsi="Arial" w:cs="Arial"/>
          <w:sz w:val="24"/>
          <w:szCs w:val="24"/>
        </w:rPr>
        <w:t xml:space="preserve">If the application is approved, staff will issue a </w:t>
      </w:r>
      <w:r w:rsidR="00171E0B" w:rsidRPr="0012641C">
        <w:rPr>
          <w:rFonts w:ascii="Arial" w:hAnsi="Arial" w:cs="Arial"/>
          <w:sz w:val="24"/>
          <w:szCs w:val="24"/>
        </w:rPr>
        <w:t>conditional</w:t>
      </w:r>
      <w:r w:rsidR="00FA2870" w:rsidRPr="0012641C">
        <w:rPr>
          <w:rFonts w:ascii="Arial" w:hAnsi="Arial" w:cs="Arial"/>
          <w:sz w:val="24"/>
          <w:szCs w:val="24"/>
        </w:rPr>
        <w:t xml:space="preserve"> commitment of program benefits on behal</w:t>
      </w:r>
      <w:r w:rsidR="00171E0B" w:rsidRPr="0012641C">
        <w:rPr>
          <w:rFonts w:ascii="Arial" w:hAnsi="Arial" w:cs="Arial"/>
          <w:sz w:val="24"/>
          <w:szCs w:val="24"/>
        </w:rPr>
        <w:t xml:space="preserve">f of the City to the applicant.  The conditional commitment will require the fulfillment of all applicable program requirements prior to the release of </w:t>
      </w:r>
      <w:r w:rsidR="00544715">
        <w:rPr>
          <w:rFonts w:ascii="Arial" w:hAnsi="Arial" w:cs="Arial"/>
          <w:sz w:val="24"/>
          <w:szCs w:val="24"/>
        </w:rPr>
        <w:t>City funds to support a project.</w:t>
      </w:r>
    </w:p>
    <w:p w:rsidR="00544715" w:rsidRPr="00544715" w:rsidRDefault="00544715" w:rsidP="00544715">
      <w:pPr>
        <w:pStyle w:val="ListParagraph"/>
        <w:rPr>
          <w:rFonts w:ascii="Arial" w:hAnsi="Arial" w:cs="Arial"/>
          <w:sz w:val="24"/>
          <w:szCs w:val="24"/>
        </w:rPr>
      </w:pPr>
    </w:p>
    <w:p w:rsidR="00544715" w:rsidRDefault="00544715" w:rsidP="00FA2870">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No applications will be accepted or approved if any aspect of construction has already begun at time the </w:t>
      </w:r>
      <w:r w:rsidR="0012156B">
        <w:rPr>
          <w:rFonts w:ascii="Arial" w:hAnsi="Arial" w:cs="Arial"/>
          <w:sz w:val="24"/>
          <w:szCs w:val="24"/>
        </w:rPr>
        <w:t>City Council</w:t>
      </w:r>
      <w:r>
        <w:rPr>
          <w:rFonts w:ascii="Arial" w:hAnsi="Arial" w:cs="Arial"/>
          <w:sz w:val="24"/>
          <w:szCs w:val="24"/>
        </w:rPr>
        <w:t xml:space="preserve"> considers the application.</w:t>
      </w:r>
    </w:p>
    <w:p w:rsidR="004934F5" w:rsidRPr="004934F5" w:rsidRDefault="004934F5" w:rsidP="00996938">
      <w:pPr>
        <w:pStyle w:val="ListParagraph"/>
        <w:spacing w:after="0" w:line="240" w:lineRule="auto"/>
        <w:rPr>
          <w:rFonts w:ascii="Arial" w:hAnsi="Arial" w:cs="Arial"/>
          <w:sz w:val="24"/>
          <w:szCs w:val="24"/>
        </w:rPr>
      </w:pPr>
    </w:p>
    <w:p w:rsidR="004934F5" w:rsidRPr="0012641C" w:rsidRDefault="004934F5" w:rsidP="00996938">
      <w:pPr>
        <w:spacing w:after="0" w:line="240" w:lineRule="auto"/>
        <w:rPr>
          <w:rFonts w:ascii="Arial" w:hAnsi="Arial" w:cs="Arial"/>
          <w:b/>
          <w:sz w:val="24"/>
          <w:szCs w:val="24"/>
        </w:rPr>
      </w:pPr>
      <w:r>
        <w:rPr>
          <w:rFonts w:ascii="Arial" w:hAnsi="Arial" w:cs="Arial"/>
          <w:b/>
          <w:sz w:val="24"/>
          <w:szCs w:val="24"/>
        </w:rPr>
        <w:t>Income Limits</w:t>
      </w:r>
    </w:p>
    <w:p w:rsidR="004934F5" w:rsidRPr="004934F5" w:rsidRDefault="004934F5" w:rsidP="00996938">
      <w:pPr>
        <w:spacing w:after="0" w:line="240" w:lineRule="auto"/>
        <w:rPr>
          <w:rFonts w:ascii="Arial" w:hAnsi="Arial" w:cs="Arial"/>
          <w:sz w:val="24"/>
          <w:szCs w:val="24"/>
        </w:rPr>
      </w:pPr>
    </w:p>
    <w:p w:rsidR="00FA2870" w:rsidRDefault="00996938" w:rsidP="00996938">
      <w:pPr>
        <w:spacing w:after="0" w:line="240" w:lineRule="auto"/>
        <w:rPr>
          <w:rFonts w:ascii="Arial" w:hAnsi="Arial" w:cs="Arial"/>
          <w:sz w:val="24"/>
          <w:szCs w:val="24"/>
        </w:rPr>
      </w:pPr>
      <w:r>
        <w:rPr>
          <w:rFonts w:ascii="Arial" w:hAnsi="Arial" w:cs="Arial"/>
          <w:sz w:val="24"/>
          <w:szCs w:val="24"/>
        </w:rPr>
        <w:t>The individual program guidelines reference</w:t>
      </w:r>
      <w:r w:rsidR="004934F5">
        <w:rPr>
          <w:rFonts w:ascii="Arial" w:hAnsi="Arial" w:cs="Arial"/>
          <w:sz w:val="24"/>
          <w:szCs w:val="24"/>
        </w:rPr>
        <w:t xml:space="preserve"> various income limits as a condition of program eligibility.  All income limits listed refer to the limits of the most recent Median Income Levels of the Community Development Block Grant (CDBG) program, as provided by the Iowa</w:t>
      </w:r>
      <w:r>
        <w:rPr>
          <w:rFonts w:ascii="Arial" w:hAnsi="Arial" w:cs="Arial"/>
          <w:sz w:val="24"/>
          <w:szCs w:val="24"/>
        </w:rPr>
        <w:t xml:space="preserve"> Economic Development Authority (see attached).</w:t>
      </w:r>
    </w:p>
    <w:p w:rsidR="000A01F6" w:rsidRDefault="000A01F6" w:rsidP="00996938">
      <w:pPr>
        <w:spacing w:after="0" w:line="240" w:lineRule="auto"/>
        <w:rPr>
          <w:rFonts w:ascii="Arial" w:hAnsi="Arial" w:cs="Arial"/>
          <w:b/>
          <w:sz w:val="24"/>
          <w:szCs w:val="24"/>
        </w:rPr>
      </w:pPr>
    </w:p>
    <w:p w:rsidR="00996938" w:rsidRDefault="00996938" w:rsidP="00996938">
      <w:pPr>
        <w:spacing w:after="0" w:line="240" w:lineRule="auto"/>
        <w:rPr>
          <w:rFonts w:ascii="Arial" w:hAnsi="Arial" w:cs="Arial"/>
          <w:sz w:val="24"/>
          <w:szCs w:val="24"/>
        </w:rPr>
      </w:pPr>
    </w:p>
    <w:p w:rsidR="0012156B" w:rsidRDefault="0012156B">
      <w:pPr>
        <w:rPr>
          <w:rFonts w:ascii="Arial" w:hAnsi="Arial" w:cs="Arial"/>
          <w:b/>
          <w:sz w:val="24"/>
          <w:szCs w:val="24"/>
        </w:rPr>
      </w:pPr>
      <w:r>
        <w:rPr>
          <w:rFonts w:ascii="Arial" w:hAnsi="Arial" w:cs="Arial"/>
          <w:b/>
          <w:sz w:val="24"/>
          <w:szCs w:val="24"/>
        </w:rPr>
        <w:br w:type="page"/>
      </w:r>
    </w:p>
    <w:p w:rsidR="00FA2870" w:rsidRPr="0012641C" w:rsidRDefault="00171E0B" w:rsidP="00FA2870">
      <w:pPr>
        <w:spacing w:after="0" w:line="240" w:lineRule="auto"/>
        <w:rPr>
          <w:rFonts w:ascii="Arial" w:hAnsi="Arial" w:cs="Arial"/>
          <w:b/>
          <w:sz w:val="24"/>
          <w:szCs w:val="24"/>
        </w:rPr>
      </w:pPr>
      <w:r w:rsidRPr="0012641C">
        <w:rPr>
          <w:rFonts w:ascii="Arial" w:hAnsi="Arial" w:cs="Arial"/>
          <w:b/>
          <w:sz w:val="24"/>
          <w:szCs w:val="24"/>
        </w:rPr>
        <w:lastRenderedPageBreak/>
        <w:t>INDIVIDUAL PROGRAM GUIDELINES ARE LISTED ON THE REMAINING PAGES</w:t>
      </w:r>
    </w:p>
    <w:p w:rsidR="00FA2870" w:rsidRPr="0012641C" w:rsidRDefault="00FA2870" w:rsidP="00B01FDC">
      <w:pPr>
        <w:spacing w:after="0" w:line="240" w:lineRule="auto"/>
        <w:jc w:val="center"/>
        <w:rPr>
          <w:rFonts w:ascii="Arial" w:hAnsi="Arial" w:cs="Arial"/>
          <w:b/>
          <w:sz w:val="24"/>
          <w:szCs w:val="24"/>
        </w:rPr>
      </w:pPr>
      <w:r w:rsidRPr="0012641C">
        <w:rPr>
          <w:rFonts w:ascii="Arial" w:hAnsi="Arial" w:cs="Arial"/>
          <w:b/>
          <w:sz w:val="24"/>
          <w:szCs w:val="24"/>
        </w:rPr>
        <w:t>New Construction Program</w:t>
      </w:r>
      <w:r w:rsidR="00B01FDC" w:rsidRPr="0012641C">
        <w:rPr>
          <w:rFonts w:ascii="Arial" w:hAnsi="Arial" w:cs="Arial"/>
          <w:b/>
          <w:sz w:val="24"/>
          <w:szCs w:val="24"/>
        </w:rPr>
        <w:t xml:space="preserve"> Guidelines and Requirements</w:t>
      </w:r>
    </w:p>
    <w:p w:rsidR="00FA2870" w:rsidRPr="0012641C" w:rsidRDefault="00FA2870" w:rsidP="00B01FDC">
      <w:pPr>
        <w:spacing w:after="0" w:line="240" w:lineRule="auto"/>
        <w:rPr>
          <w:rFonts w:ascii="Arial" w:hAnsi="Arial" w:cs="Arial"/>
          <w:sz w:val="24"/>
          <w:szCs w:val="24"/>
        </w:rPr>
      </w:pPr>
    </w:p>
    <w:p w:rsidR="00B01FDC" w:rsidRPr="0012641C" w:rsidRDefault="00B01FDC" w:rsidP="00B01FDC">
      <w:pPr>
        <w:pStyle w:val="ListParagraph"/>
        <w:numPr>
          <w:ilvl w:val="0"/>
          <w:numId w:val="9"/>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“New Cons</w:t>
      </w:r>
      <w:r w:rsidR="00171E0B" w:rsidRPr="0012641C">
        <w:rPr>
          <w:rFonts w:ascii="Arial" w:hAnsi="Arial" w:cs="Arial"/>
          <w:sz w:val="24"/>
          <w:szCs w:val="24"/>
        </w:rPr>
        <w:t xml:space="preserve">truction Program” is to </w:t>
      </w:r>
      <w:r w:rsidR="005350B9" w:rsidRPr="0012641C">
        <w:rPr>
          <w:rFonts w:ascii="Arial" w:hAnsi="Arial" w:cs="Arial"/>
          <w:sz w:val="24"/>
          <w:szCs w:val="24"/>
        </w:rPr>
        <w:t>ensure the vitality and growth of the community by offering incentives for the construction of new owner-occupied and rental housing units.</w:t>
      </w:r>
    </w:p>
    <w:p w:rsidR="005350B9" w:rsidRPr="0012641C" w:rsidRDefault="005350B9" w:rsidP="005350B9">
      <w:pPr>
        <w:pStyle w:val="ListParagraph"/>
        <w:spacing w:after="0" w:line="240" w:lineRule="auto"/>
        <w:rPr>
          <w:rFonts w:ascii="Arial" w:hAnsi="Arial" w:cs="Arial"/>
          <w:b/>
          <w:sz w:val="24"/>
          <w:szCs w:val="24"/>
        </w:rPr>
      </w:pPr>
    </w:p>
    <w:p w:rsidR="00FA2870" w:rsidRPr="0012641C" w:rsidRDefault="00EE0741" w:rsidP="00B01FDC">
      <w:pPr>
        <w:pStyle w:val="ListParagraph"/>
        <w:numPr>
          <w:ilvl w:val="0"/>
          <w:numId w:val="9"/>
        </w:numPr>
        <w:spacing w:after="0" w:line="240" w:lineRule="auto"/>
        <w:rPr>
          <w:rFonts w:ascii="Arial" w:hAnsi="Arial" w:cs="Arial"/>
          <w:sz w:val="24"/>
          <w:szCs w:val="24"/>
        </w:rPr>
      </w:pPr>
      <w:r w:rsidRPr="0012641C">
        <w:rPr>
          <w:rFonts w:ascii="Arial" w:hAnsi="Arial" w:cs="Arial"/>
          <w:b/>
          <w:sz w:val="24"/>
          <w:szCs w:val="24"/>
        </w:rPr>
        <w:t>Determination of Eligibility.</w:t>
      </w:r>
      <w:r w:rsidR="00FA2870" w:rsidRPr="0012641C">
        <w:rPr>
          <w:rFonts w:ascii="Arial" w:hAnsi="Arial" w:cs="Arial"/>
          <w:sz w:val="24"/>
          <w:szCs w:val="24"/>
        </w:rPr>
        <w:t xml:space="preserve">  P</w:t>
      </w:r>
      <w:r w:rsidR="00F9376F" w:rsidRPr="0012641C">
        <w:rPr>
          <w:rFonts w:ascii="Arial" w:hAnsi="Arial" w:cs="Arial"/>
          <w:sz w:val="24"/>
          <w:szCs w:val="24"/>
        </w:rPr>
        <w:t xml:space="preserve">rogram </w:t>
      </w:r>
      <w:r w:rsidR="00FA2870" w:rsidRPr="0012641C">
        <w:rPr>
          <w:rFonts w:ascii="Arial" w:hAnsi="Arial" w:cs="Arial"/>
          <w:sz w:val="24"/>
          <w:szCs w:val="24"/>
        </w:rPr>
        <w:t>beneficiaries are</w:t>
      </w:r>
      <w:r w:rsidR="00F9376F" w:rsidRPr="0012641C">
        <w:rPr>
          <w:rFonts w:ascii="Arial" w:hAnsi="Arial" w:cs="Arial"/>
          <w:sz w:val="24"/>
          <w:szCs w:val="24"/>
        </w:rPr>
        <w:t xml:space="preserve"> limited </w:t>
      </w:r>
      <w:r w:rsidR="00FA2870" w:rsidRPr="0012641C">
        <w:rPr>
          <w:rFonts w:ascii="Arial" w:hAnsi="Arial" w:cs="Arial"/>
          <w:sz w:val="24"/>
          <w:szCs w:val="24"/>
        </w:rPr>
        <w:t xml:space="preserve">to the following </w:t>
      </w:r>
      <w:r w:rsidRPr="0012641C">
        <w:rPr>
          <w:rFonts w:ascii="Arial" w:hAnsi="Arial" w:cs="Arial"/>
          <w:sz w:val="24"/>
          <w:szCs w:val="24"/>
        </w:rPr>
        <w:t>three</w:t>
      </w:r>
      <w:r w:rsidR="00FA2870" w:rsidRPr="0012641C">
        <w:rPr>
          <w:rFonts w:ascii="Arial" w:hAnsi="Arial" w:cs="Arial"/>
          <w:sz w:val="24"/>
          <w:szCs w:val="24"/>
        </w:rPr>
        <w:t xml:space="preserve"> classes of persons:</w:t>
      </w:r>
    </w:p>
    <w:p w:rsidR="00FA2870" w:rsidRPr="0012641C" w:rsidRDefault="00FA2870" w:rsidP="00B01FDC">
      <w:pPr>
        <w:pStyle w:val="ListParagraph"/>
        <w:spacing w:after="0" w:line="240" w:lineRule="auto"/>
        <w:ind w:left="1440"/>
        <w:rPr>
          <w:rFonts w:ascii="Arial" w:hAnsi="Arial" w:cs="Arial"/>
          <w:sz w:val="24"/>
          <w:szCs w:val="24"/>
        </w:rPr>
      </w:pPr>
    </w:p>
    <w:p w:rsidR="00FA2870" w:rsidRPr="0012641C" w:rsidRDefault="00FA2870" w:rsidP="00B01FDC">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Households</w:t>
      </w:r>
      <w:r w:rsidR="00F9376F" w:rsidRPr="0012641C">
        <w:rPr>
          <w:rFonts w:ascii="Arial" w:hAnsi="Arial" w:cs="Arial"/>
          <w:sz w:val="24"/>
          <w:szCs w:val="24"/>
        </w:rPr>
        <w:t xml:space="preserve"> earning 120% or less of the county median income based upon family size</w:t>
      </w:r>
      <w:r w:rsidR="0012156B">
        <w:rPr>
          <w:rFonts w:ascii="Arial" w:hAnsi="Arial" w:cs="Arial"/>
          <w:sz w:val="24"/>
          <w:szCs w:val="24"/>
        </w:rPr>
        <w:t>.</w:t>
      </w:r>
    </w:p>
    <w:p w:rsidR="00FA2870" w:rsidRPr="0012641C" w:rsidRDefault="00FA2870" w:rsidP="00B01FDC">
      <w:pPr>
        <w:pStyle w:val="ListParagraph"/>
        <w:spacing w:after="0" w:line="240" w:lineRule="auto"/>
        <w:ind w:left="1440"/>
        <w:rPr>
          <w:rFonts w:ascii="Arial" w:hAnsi="Arial" w:cs="Arial"/>
          <w:sz w:val="24"/>
          <w:szCs w:val="24"/>
        </w:rPr>
      </w:pPr>
    </w:p>
    <w:p w:rsidR="00FA2870" w:rsidRPr="00AE0B6F" w:rsidRDefault="00FA2870" w:rsidP="00AE0B6F">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Developers pledging to construct housing that will be sold to persons earning 120% or less of the county media</w:t>
      </w:r>
      <w:r w:rsidR="00171E0B" w:rsidRPr="0012641C">
        <w:rPr>
          <w:rFonts w:ascii="Arial" w:hAnsi="Arial" w:cs="Arial"/>
          <w:sz w:val="24"/>
          <w:szCs w:val="24"/>
        </w:rPr>
        <w:t>n income based upon family size</w:t>
      </w:r>
      <w:r w:rsidR="0012156B">
        <w:rPr>
          <w:rFonts w:ascii="Arial" w:hAnsi="Arial" w:cs="Arial"/>
          <w:sz w:val="24"/>
          <w:szCs w:val="24"/>
        </w:rPr>
        <w:t>.</w:t>
      </w:r>
    </w:p>
    <w:p w:rsidR="00EE0741" w:rsidRPr="0012641C" w:rsidRDefault="00EE0741" w:rsidP="00B01FDC">
      <w:pPr>
        <w:pStyle w:val="ListParagraph"/>
        <w:spacing w:after="0" w:line="240" w:lineRule="auto"/>
        <w:rPr>
          <w:rFonts w:ascii="Arial" w:hAnsi="Arial" w:cs="Arial"/>
          <w:sz w:val="24"/>
          <w:szCs w:val="24"/>
        </w:rPr>
      </w:pPr>
    </w:p>
    <w:p w:rsidR="00EE0741" w:rsidRPr="0012641C" w:rsidRDefault="00EE0741" w:rsidP="00B01FDC">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 xml:space="preserve">Developers pledging to construct housing that will </w:t>
      </w:r>
      <w:r w:rsidR="0012156B">
        <w:rPr>
          <w:rFonts w:ascii="Arial" w:hAnsi="Arial" w:cs="Arial"/>
          <w:sz w:val="24"/>
          <w:szCs w:val="24"/>
        </w:rPr>
        <w:t>be rented to persons earning 120</w:t>
      </w:r>
      <w:r w:rsidRPr="0012641C">
        <w:rPr>
          <w:rFonts w:ascii="Arial" w:hAnsi="Arial" w:cs="Arial"/>
          <w:sz w:val="24"/>
          <w:szCs w:val="24"/>
        </w:rPr>
        <w:t>% or less of the county median income based upon family size.</w:t>
      </w:r>
    </w:p>
    <w:p w:rsidR="00EE0741" w:rsidRPr="0012641C" w:rsidRDefault="00EE0741" w:rsidP="00B01FDC">
      <w:pPr>
        <w:pStyle w:val="ListParagraph"/>
        <w:spacing w:after="0" w:line="240" w:lineRule="auto"/>
        <w:rPr>
          <w:rFonts w:ascii="Arial" w:hAnsi="Arial" w:cs="Arial"/>
          <w:sz w:val="24"/>
          <w:szCs w:val="24"/>
        </w:rPr>
      </w:pPr>
    </w:p>
    <w:p w:rsidR="00E37A58" w:rsidRPr="0012641C" w:rsidRDefault="00EE0741" w:rsidP="00B01FDC">
      <w:pPr>
        <w:pStyle w:val="ListParagraph"/>
        <w:numPr>
          <w:ilvl w:val="0"/>
          <w:numId w:val="9"/>
        </w:numPr>
        <w:spacing w:after="0" w:line="240" w:lineRule="auto"/>
        <w:rPr>
          <w:rFonts w:ascii="Arial" w:hAnsi="Arial" w:cs="Arial"/>
          <w:b/>
          <w:sz w:val="24"/>
          <w:szCs w:val="24"/>
        </w:rPr>
      </w:pPr>
      <w:r w:rsidRPr="0012641C">
        <w:rPr>
          <w:rFonts w:ascii="Arial" w:hAnsi="Arial" w:cs="Arial"/>
          <w:b/>
          <w:sz w:val="24"/>
          <w:szCs w:val="24"/>
        </w:rPr>
        <w:t>Benefits.</w:t>
      </w:r>
      <w:r w:rsidRPr="0012641C">
        <w:rPr>
          <w:rFonts w:ascii="Arial" w:hAnsi="Arial" w:cs="Arial"/>
          <w:sz w:val="24"/>
          <w:szCs w:val="24"/>
        </w:rPr>
        <w:t xml:space="preserve">  </w:t>
      </w:r>
      <w:r w:rsidR="00E37A58" w:rsidRPr="0012641C">
        <w:rPr>
          <w:rFonts w:ascii="Arial" w:hAnsi="Arial" w:cs="Arial"/>
          <w:sz w:val="24"/>
          <w:szCs w:val="24"/>
        </w:rPr>
        <w:t>Qualified applicants are eligible for the following benefits:</w:t>
      </w:r>
    </w:p>
    <w:p w:rsidR="00F8414F" w:rsidRPr="0012641C" w:rsidRDefault="00F8414F" w:rsidP="00B01FDC">
      <w:pPr>
        <w:pStyle w:val="ListParagraph"/>
        <w:spacing w:after="0" w:line="240" w:lineRule="auto"/>
        <w:rPr>
          <w:rFonts w:ascii="Arial" w:hAnsi="Arial" w:cs="Arial"/>
          <w:b/>
          <w:sz w:val="24"/>
          <w:szCs w:val="24"/>
        </w:rPr>
      </w:pPr>
    </w:p>
    <w:p w:rsidR="0012156B" w:rsidRPr="0012156B" w:rsidRDefault="0012156B" w:rsidP="0012156B">
      <w:pPr>
        <w:pStyle w:val="ListParagraph"/>
        <w:numPr>
          <w:ilvl w:val="1"/>
          <w:numId w:val="9"/>
        </w:numPr>
        <w:spacing w:after="0" w:line="240" w:lineRule="auto"/>
        <w:rPr>
          <w:rFonts w:ascii="Arial" w:hAnsi="Arial" w:cs="Arial"/>
          <w:sz w:val="24"/>
          <w:szCs w:val="24"/>
        </w:rPr>
      </w:pPr>
      <w:r w:rsidRPr="0012156B">
        <w:rPr>
          <w:rFonts w:ascii="Arial" w:hAnsi="Arial" w:cs="Arial"/>
          <w:color w:val="000000"/>
          <w:sz w:val="24"/>
          <w:szCs w:val="24"/>
        </w:rPr>
        <w:t>Income-qualified applicants will be eligible for the full benefit of a five-year forgivable loan in an amount equal to $12.50 per square foot of finished floor area, with the amount not to exceed $15,000 per unit.  Households whose earnings exceed 120% of the county median income based upon family size are eligible to receive a five year forgivable loan in an amount equal to $6.25 per square foot of finished floor area, with the amount not to exceed $7,500 per unit.  The five-year forgivable loan will be secured against the property as a mortgage, which will be executed by the applicant as a condition to releasing funds.  The funds will be eligible for release upon the issuance of a Certificate of Zoning Compliance/Occupancy by the City.</w:t>
      </w:r>
    </w:p>
    <w:p w:rsidR="0012156B" w:rsidRDefault="0012156B" w:rsidP="00B01FDC">
      <w:pPr>
        <w:pStyle w:val="ListParagraph"/>
        <w:spacing w:after="0" w:line="240" w:lineRule="auto"/>
        <w:ind w:left="2160"/>
        <w:rPr>
          <w:rFonts w:ascii="Arial" w:hAnsi="Arial" w:cs="Arial"/>
          <w:b/>
          <w:sz w:val="24"/>
          <w:szCs w:val="24"/>
        </w:rPr>
      </w:pPr>
    </w:p>
    <w:p w:rsidR="0012156B" w:rsidRPr="0012156B" w:rsidRDefault="0012156B" w:rsidP="0012156B">
      <w:pPr>
        <w:keepNext/>
        <w:keepLines/>
        <w:spacing w:after="0" w:line="240" w:lineRule="auto"/>
        <w:rPr>
          <w:rFonts w:ascii="Arial" w:hAnsi="Arial" w:cs="Arial"/>
          <w:sz w:val="24"/>
          <w:szCs w:val="24"/>
        </w:rPr>
      </w:pPr>
    </w:p>
    <w:p w:rsidR="00F9376F" w:rsidRPr="0012641C" w:rsidRDefault="00C24878" w:rsidP="005350B9">
      <w:pPr>
        <w:pStyle w:val="ListParagraph"/>
        <w:keepNext/>
        <w:keepLines/>
        <w:numPr>
          <w:ilvl w:val="1"/>
          <w:numId w:val="9"/>
        </w:numPr>
        <w:spacing w:after="0" w:line="240" w:lineRule="auto"/>
        <w:ind w:left="1526"/>
        <w:rPr>
          <w:rFonts w:ascii="Arial" w:hAnsi="Arial" w:cs="Arial"/>
          <w:sz w:val="24"/>
          <w:szCs w:val="24"/>
        </w:rPr>
      </w:pPr>
      <w:r w:rsidRPr="0012641C">
        <w:rPr>
          <w:rFonts w:ascii="Arial" w:hAnsi="Arial" w:cs="Arial"/>
          <w:sz w:val="24"/>
          <w:szCs w:val="24"/>
        </w:rPr>
        <w:t xml:space="preserve">Developers </w:t>
      </w:r>
      <w:r w:rsidR="008707FF" w:rsidRPr="0012641C">
        <w:rPr>
          <w:rFonts w:ascii="Arial" w:hAnsi="Arial" w:cs="Arial"/>
          <w:sz w:val="24"/>
          <w:szCs w:val="24"/>
        </w:rPr>
        <w:t>pledging</w:t>
      </w:r>
      <w:r w:rsidRPr="0012641C">
        <w:rPr>
          <w:rFonts w:ascii="Arial" w:hAnsi="Arial" w:cs="Arial"/>
          <w:sz w:val="24"/>
          <w:szCs w:val="24"/>
        </w:rPr>
        <w:t xml:space="preserve"> to construct housing that will be sold to </w:t>
      </w:r>
      <w:r w:rsidR="008E5E38" w:rsidRPr="0012641C">
        <w:rPr>
          <w:rFonts w:ascii="Arial" w:hAnsi="Arial" w:cs="Arial"/>
          <w:sz w:val="24"/>
          <w:szCs w:val="24"/>
        </w:rPr>
        <w:t>qualifying households</w:t>
      </w:r>
      <w:r w:rsidRPr="0012641C">
        <w:rPr>
          <w:rFonts w:ascii="Arial" w:hAnsi="Arial" w:cs="Arial"/>
          <w:sz w:val="24"/>
          <w:szCs w:val="24"/>
        </w:rPr>
        <w:t xml:space="preserve"> will be eligible for a credit of 2.5% of the purchase cost, not to exceed </w:t>
      </w:r>
      <w:r w:rsidR="00F9376F" w:rsidRPr="0012641C">
        <w:rPr>
          <w:rFonts w:ascii="Arial" w:hAnsi="Arial" w:cs="Arial"/>
          <w:sz w:val="24"/>
          <w:szCs w:val="24"/>
        </w:rPr>
        <w:t>$3,500.</w:t>
      </w:r>
      <w:r w:rsidRPr="0012641C">
        <w:rPr>
          <w:rFonts w:ascii="Arial" w:hAnsi="Arial" w:cs="Arial"/>
          <w:sz w:val="24"/>
          <w:szCs w:val="24"/>
        </w:rPr>
        <w:t xml:space="preserve">  This benefit shall be separate and distinct from the forgivable loan benefit received by the purchaser.  The funds will be eligible for release upon the issuance of a Certificate of Zoning Compliance/Occupancy by the City.</w:t>
      </w:r>
    </w:p>
    <w:p w:rsidR="00B01FDC" w:rsidRPr="0012641C" w:rsidRDefault="00B01FDC" w:rsidP="00B01FDC">
      <w:pPr>
        <w:pStyle w:val="ListParagraph"/>
        <w:spacing w:after="0" w:line="240" w:lineRule="auto"/>
        <w:ind w:left="1530"/>
        <w:rPr>
          <w:rFonts w:ascii="Arial" w:hAnsi="Arial" w:cs="Arial"/>
          <w:sz w:val="24"/>
          <w:szCs w:val="24"/>
        </w:rPr>
      </w:pPr>
    </w:p>
    <w:p w:rsidR="00EF01D0" w:rsidRPr="0012641C" w:rsidRDefault="00EF01D0" w:rsidP="00B01FDC">
      <w:pPr>
        <w:pStyle w:val="ListParagraph"/>
        <w:keepNext/>
        <w:keepLines/>
        <w:numPr>
          <w:ilvl w:val="1"/>
          <w:numId w:val="9"/>
        </w:numPr>
        <w:spacing w:after="0" w:line="240" w:lineRule="auto"/>
        <w:ind w:left="1526"/>
        <w:rPr>
          <w:rFonts w:ascii="Arial" w:hAnsi="Arial" w:cs="Arial"/>
          <w:sz w:val="24"/>
          <w:szCs w:val="24"/>
        </w:rPr>
      </w:pPr>
      <w:r w:rsidRPr="0012641C">
        <w:rPr>
          <w:rFonts w:ascii="Arial" w:hAnsi="Arial" w:cs="Arial"/>
          <w:sz w:val="24"/>
          <w:szCs w:val="24"/>
        </w:rPr>
        <w:lastRenderedPageBreak/>
        <w:t xml:space="preserve">Developers pledging to construct housing that will be rented to </w:t>
      </w:r>
      <w:r w:rsidR="008E5E38" w:rsidRPr="0012641C">
        <w:rPr>
          <w:rFonts w:ascii="Arial" w:hAnsi="Arial" w:cs="Arial"/>
          <w:sz w:val="24"/>
          <w:szCs w:val="24"/>
        </w:rPr>
        <w:t>qualified persons</w:t>
      </w:r>
      <w:r w:rsidRPr="0012641C">
        <w:rPr>
          <w:rFonts w:ascii="Arial" w:hAnsi="Arial" w:cs="Arial"/>
          <w:sz w:val="24"/>
          <w:szCs w:val="24"/>
        </w:rPr>
        <w:t xml:space="preserve"> will be eligible to receive a five-</w:t>
      </w:r>
      <w:r w:rsidR="008E5E38" w:rsidRPr="0012641C">
        <w:rPr>
          <w:rFonts w:ascii="Arial" w:hAnsi="Arial" w:cs="Arial"/>
          <w:sz w:val="24"/>
          <w:szCs w:val="24"/>
        </w:rPr>
        <w:t xml:space="preserve">year forgivable loan </w:t>
      </w:r>
      <w:r w:rsidR="00996938">
        <w:rPr>
          <w:rFonts w:ascii="Arial" w:hAnsi="Arial" w:cs="Arial"/>
          <w:sz w:val="24"/>
          <w:szCs w:val="24"/>
        </w:rPr>
        <w:t>equal to $10 per square foot</w:t>
      </w:r>
      <w:r w:rsidR="00AE0B6F">
        <w:rPr>
          <w:rFonts w:ascii="Arial" w:hAnsi="Arial" w:cs="Arial"/>
          <w:sz w:val="24"/>
          <w:szCs w:val="24"/>
        </w:rPr>
        <w:t xml:space="preserve">, with the </w:t>
      </w:r>
      <w:r w:rsidR="008E5E38" w:rsidRPr="0012641C">
        <w:rPr>
          <w:rFonts w:ascii="Arial" w:hAnsi="Arial" w:cs="Arial"/>
          <w:sz w:val="24"/>
          <w:szCs w:val="24"/>
        </w:rPr>
        <w:t xml:space="preserve">amount not to exceed </w:t>
      </w:r>
      <w:r w:rsidR="00AE0B6F">
        <w:rPr>
          <w:rFonts w:ascii="Arial" w:hAnsi="Arial" w:cs="Arial"/>
          <w:sz w:val="24"/>
          <w:szCs w:val="24"/>
        </w:rPr>
        <w:t>$12,500 per unit</w:t>
      </w:r>
      <w:r w:rsidRPr="0012641C">
        <w:rPr>
          <w:rFonts w:ascii="Arial" w:hAnsi="Arial" w:cs="Arial"/>
          <w:sz w:val="24"/>
          <w:szCs w:val="24"/>
        </w:rPr>
        <w:t>.  The five-year forgivable loan will be secured against the property as a mortgage, which will be executed by the applicant as a condition to releasing funds.  The funds will be eligible for release upon the issuance of a Certificate of Zoning Compliance/Occupancy by the City and a submission of an appraisal by the applicant.</w:t>
      </w:r>
    </w:p>
    <w:p w:rsidR="00EF01D0" w:rsidRPr="0012641C" w:rsidRDefault="00EF01D0" w:rsidP="00B01FDC">
      <w:pPr>
        <w:pStyle w:val="ListParagraph"/>
        <w:spacing w:after="0" w:line="240" w:lineRule="auto"/>
        <w:ind w:left="1530"/>
        <w:rPr>
          <w:rFonts w:ascii="Arial" w:hAnsi="Arial" w:cs="Arial"/>
          <w:sz w:val="24"/>
          <w:szCs w:val="24"/>
        </w:rPr>
      </w:pPr>
    </w:p>
    <w:p w:rsidR="00EF01D0" w:rsidRPr="0012641C" w:rsidRDefault="00EF01D0" w:rsidP="00B01FDC">
      <w:pPr>
        <w:pStyle w:val="ListParagraph"/>
        <w:numPr>
          <w:ilvl w:val="0"/>
          <w:numId w:val="9"/>
        </w:numPr>
        <w:spacing w:after="0" w:line="240" w:lineRule="auto"/>
        <w:rPr>
          <w:rFonts w:ascii="Arial" w:hAnsi="Arial" w:cs="Arial"/>
          <w:b/>
          <w:sz w:val="24"/>
          <w:szCs w:val="24"/>
        </w:rPr>
      </w:pPr>
      <w:r w:rsidRPr="0012641C">
        <w:rPr>
          <w:rFonts w:ascii="Arial" w:hAnsi="Arial" w:cs="Arial"/>
          <w:b/>
          <w:sz w:val="24"/>
          <w:szCs w:val="24"/>
        </w:rPr>
        <w:t>Other Guidelines and Requirements</w:t>
      </w:r>
    </w:p>
    <w:p w:rsidR="00EF01D0" w:rsidRPr="0012641C" w:rsidRDefault="00EF01D0" w:rsidP="00B01FDC">
      <w:pPr>
        <w:pStyle w:val="ListParagraph"/>
        <w:spacing w:after="0" w:line="240" w:lineRule="auto"/>
        <w:ind w:left="1530"/>
        <w:rPr>
          <w:rFonts w:ascii="Arial" w:hAnsi="Arial" w:cs="Arial"/>
          <w:b/>
          <w:sz w:val="24"/>
          <w:szCs w:val="24"/>
        </w:rPr>
      </w:pPr>
    </w:p>
    <w:p w:rsidR="00EF01D0" w:rsidRPr="0012641C" w:rsidRDefault="00EF01D0"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applicant must demonstrate ownership or an option to purchase the property subject to the program application.</w:t>
      </w:r>
    </w:p>
    <w:p w:rsidR="00B01FDC" w:rsidRPr="0012641C" w:rsidRDefault="00B01FDC" w:rsidP="00B01FDC">
      <w:pPr>
        <w:pStyle w:val="ListParagraph"/>
        <w:spacing w:after="0" w:line="240" w:lineRule="auto"/>
        <w:ind w:left="1530"/>
        <w:rPr>
          <w:rFonts w:ascii="Arial" w:hAnsi="Arial" w:cs="Arial"/>
          <w:b/>
          <w:sz w:val="24"/>
          <w:szCs w:val="24"/>
        </w:rPr>
      </w:pPr>
    </w:p>
    <w:p w:rsidR="00B01FDC" w:rsidRPr="0012641C" w:rsidRDefault="00EF01D0"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applicant must demonstrate proof of property insurance covering the property subject to the program application.</w:t>
      </w:r>
    </w:p>
    <w:p w:rsidR="00B01FDC" w:rsidRPr="0012641C" w:rsidRDefault="00B01FDC" w:rsidP="00B01FDC">
      <w:pPr>
        <w:pStyle w:val="ListParagraph"/>
        <w:spacing w:after="0" w:line="240" w:lineRule="auto"/>
        <w:ind w:left="1530"/>
        <w:rPr>
          <w:rFonts w:ascii="Arial" w:hAnsi="Arial" w:cs="Arial"/>
          <w:b/>
          <w:sz w:val="24"/>
          <w:szCs w:val="24"/>
        </w:rPr>
      </w:pPr>
    </w:p>
    <w:p w:rsidR="00B01FDC" w:rsidRPr="0012641C" w:rsidRDefault="00B01FDC"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property subject to the program must be in c</w:t>
      </w:r>
      <w:r w:rsidR="00EF01D0" w:rsidRPr="0012641C">
        <w:rPr>
          <w:rFonts w:ascii="Arial" w:hAnsi="Arial" w:cs="Arial"/>
          <w:sz w:val="24"/>
          <w:szCs w:val="24"/>
        </w:rPr>
        <w:t>ompliance w</w:t>
      </w:r>
      <w:r w:rsidR="0012156B">
        <w:rPr>
          <w:rFonts w:ascii="Arial" w:hAnsi="Arial" w:cs="Arial"/>
          <w:sz w:val="24"/>
          <w:szCs w:val="24"/>
        </w:rPr>
        <w:t>ith all applicable</w:t>
      </w:r>
      <w:r w:rsidR="00EF01D0" w:rsidRPr="0012641C">
        <w:rPr>
          <w:rFonts w:ascii="Arial" w:hAnsi="Arial" w:cs="Arial"/>
          <w:sz w:val="24"/>
          <w:szCs w:val="24"/>
        </w:rPr>
        <w:t xml:space="preserve"> ordinances and plans.</w:t>
      </w:r>
    </w:p>
    <w:p w:rsidR="00B01FDC" w:rsidRPr="0012641C" w:rsidRDefault="00B01FDC" w:rsidP="00B01FDC">
      <w:pPr>
        <w:pStyle w:val="ListParagraph"/>
        <w:spacing w:after="0" w:line="240" w:lineRule="auto"/>
        <w:ind w:left="1530"/>
        <w:rPr>
          <w:rFonts w:ascii="Arial" w:hAnsi="Arial" w:cs="Arial"/>
          <w:b/>
          <w:sz w:val="24"/>
          <w:szCs w:val="24"/>
        </w:rPr>
      </w:pPr>
    </w:p>
    <w:p w:rsidR="00B01FDC" w:rsidRPr="0012641C" w:rsidRDefault="00B01FDC"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applicant must include a project budget as part of its application.</w:t>
      </w:r>
    </w:p>
    <w:p w:rsidR="00B01FDC" w:rsidRPr="0012641C" w:rsidRDefault="00B01FDC" w:rsidP="00B01FDC">
      <w:pPr>
        <w:pStyle w:val="ListParagraph"/>
        <w:spacing w:after="0" w:line="240" w:lineRule="auto"/>
        <w:rPr>
          <w:rFonts w:ascii="Arial" w:hAnsi="Arial" w:cs="Arial"/>
          <w:b/>
          <w:sz w:val="24"/>
          <w:szCs w:val="24"/>
        </w:rPr>
      </w:pPr>
    </w:p>
    <w:p w:rsidR="00996938" w:rsidRPr="0012641C" w:rsidRDefault="00996938" w:rsidP="00996938">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Loan approval must come from </w:t>
      </w:r>
      <w:r w:rsidR="0012156B">
        <w:rPr>
          <w:rFonts w:ascii="Arial" w:hAnsi="Arial" w:cs="Arial"/>
          <w:sz w:val="24"/>
          <w:szCs w:val="24"/>
        </w:rPr>
        <w:t>Farmers and Merchants State Bank in Neola</w:t>
      </w:r>
      <w:r>
        <w:rPr>
          <w:rFonts w:ascii="Arial" w:hAnsi="Arial" w:cs="Arial"/>
          <w:sz w:val="24"/>
          <w:szCs w:val="24"/>
        </w:rPr>
        <w:t>, or another approved lender</w:t>
      </w:r>
      <w:r w:rsidRPr="0012641C">
        <w:rPr>
          <w:rFonts w:ascii="Arial" w:hAnsi="Arial" w:cs="Arial"/>
          <w:sz w:val="24"/>
          <w:szCs w:val="24"/>
        </w:rPr>
        <w:t>.</w:t>
      </w:r>
    </w:p>
    <w:p w:rsidR="00B01FDC" w:rsidRPr="0012641C" w:rsidRDefault="00B01FDC" w:rsidP="00B01FDC">
      <w:pPr>
        <w:pStyle w:val="ListParagraph"/>
        <w:spacing w:after="0" w:line="240" w:lineRule="auto"/>
        <w:rPr>
          <w:rFonts w:ascii="Arial" w:hAnsi="Arial" w:cs="Arial"/>
          <w:sz w:val="24"/>
          <w:szCs w:val="24"/>
        </w:rPr>
      </w:pPr>
    </w:p>
    <w:p w:rsidR="004E3210" w:rsidRPr="0012641C" w:rsidRDefault="00B01FDC"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Each applicant must provide a release allowing for verification of income sources as part of the application.  </w:t>
      </w:r>
      <w:r w:rsidR="00F9376F" w:rsidRPr="0012641C">
        <w:rPr>
          <w:rFonts w:ascii="Arial" w:hAnsi="Arial" w:cs="Arial"/>
          <w:sz w:val="24"/>
          <w:szCs w:val="24"/>
        </w:rPr>
        <w:t xml:space="preserve">City staff </w:t>
      </w:r>
      <w:r w:rsidRPr="0012641C">
        <w:rPr>
          <w:rFonts w:ascii="Arial" w:hAnsi="Arial" w:cs="Arial"/>
          <w:sz w:val="24"/>
          <w:szCs w:val="24"/>
        </w:rPr>
        <w:t xml:space="preserve">will </w:t>
      </w:r>
      <w:r w:rsidR="00F9376F" w:rsidRPr="0012641C">
        <w:rPr>
          <w:rFonts w:ascii="Arial" w:hAnsi="Arial" w:cs="Arial"/>
          <w:sz w:val="24"/>
          <w:szCs w:val="24"/>
        </w:rPr>
        <w:t>perform income verification if not performed by bank.</w:t>
      </w:r>
    </w:p>
    <w:p w:rsidR="004E3210" w:rsidRPr="0012641C" w:rsidRDefault="004E3210" w:rsidP="004E3210">
      <w:pPr>
        <w:pStyle w:val="ListParagraph"/>
        <w:rPr>
          <w:rFonts w:ascii="Arial" w:hAnsi="Arial" w:cs="Arial"/>
          <w:sz w:val="24"/>
          <w:szCs w:val="24"/>
        </w:rPr>
      </w:pPr>
    </w:p>
    <w:p w:rsidR="004E3210" w:rsidRPr="0012641C" w:rsidRDefault="004E3210"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The City will execute a release of the mortgage when the terms of the loan have been completely satisfied.</w:t>
      </w:r>
    </w:p>
    <w:p w:rsidR="008E5E38" w:rsidRPr="0012641C" w:rsidRDefault="008E5E38" w:rsidP="008E5E38">
      <w:pPr>
        <w:pStyle w:val="ListParagraph"/>
        <w:rPr>
          <w:rFonts w:ascii="Arial" w:hAnsi="Arial" w:cs="Arial"/>
          <w:b/>
          <w:sz w:val="24"/>
          <w:szCs w:val="24"/>
        </w:rPr>
      </w:pPr>
    </w:p>
    <w:p w:rsidR="008E5E38" w:rsidRPr="0012641C" w:rsidRDefault="008E5E38"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Satisfaction of the forgivable loan for households purchasing a property shall be made based upon the period of time for which the property is occupied as the primary dwelling of the household.  The household will only be required to income qualify at the time of application and will not be required to income qualify each year in order to satisfy the forgivable loan.</w:t>
      </w:r>
    </w:p>
    <w:p w:rsidR="008E5E38" w:rsidRPr="0012641C" w:rsidRDefault="008E5E38" w:rsidP="008E5E38">
      <w:pPr>
        <w:pStyle w:val="ListParagraph"/>
        <w:rPr>
          <w:rFonts w:ascii="Arial" w:hAnsi="Arial" w:cs="Arial"/>
          <w:b/>
          <w:sz w:val="24"/>
          <w:szCs w:val="24"/>
        </w:rPr>
      </w:pPr>
    </w:p>
    <w:p w:rsidR="008E5E38" w:rsidRPr="00DF411B" w:rsidRDefault="008E5E38"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Satisfaction of the forgivable loan for property owners renting a property shall be made based upon the period of time for which the property is rented to qualified persons.  Each renter will only be required to income qualify at the time of application and will not be required to income qualify each year in order for the property owner to satisfy the forgivable loan.</w:t>
      </w:r>
    </w:p>
    <w:p w:rsidR="00DF411B" w:rsidRPr="00DF411B" w:rsidRDefault="00DF411B" w:rsidP="00DF411B">
      <w:pPr>
        <w:pStyle w:val="ListParagraph"/>
        <w:rPr>
          <w:rFonts w:ascii="Arial" w:hAnsi="Arial" w:cs="Arial"/>
          <w:b/>
          <w:sz w:val="24"/>
          <w:szCs w:val="24"/>
        </w:rPr>
      </w:pPr>
    </w:p>
    <w:p w:rsidR="00DF411B" w:rsidRPr="00837824" w:rsidRDefault="00DF411B" w:rsidP="004E3210">
      <w:pPr>
        <w:pStyle w:val="ListParagraph"/>
        <w:numPr>
          <w:ilvl w:val="1"/>
          <w:numId w:val="9"/>
        </w:numPr>
        <w:spacing w:after="0" w:line="240" w:lineRule="auto"/>
        <w:rPr>
          <w:rFonts w:ascii="Arial" w:hAnsi="Arial" w:cs="Arial"/>
          <w:b/>
          <w:sz w:val="24"/>
          <w:szCs w:val="24"/>
        </w:rPr>
      </w:pPr>
      <w:r w:rsidRPr="00837824">
        <w:rPr>
          <w:rFonts w:ascii="Arial" w:hAnsi="Arial" w:cs="Arial"/>
          <w:sz w:val="24"/>
          <w:szCs w:val="24"/>
        </w:rPr>
        <w:lastRenderedPageBreak/>
        <w:t>A developer may not receive the developer credit if the housing they are constructing is purchased by a closely related person or entity.</w:t>
      </w:r>
    </w:p>
    <w:p w:rsidR="00B01FDC" w:rsidRPr="0012641C" w:rsidRDefault="00B01FDC">
      <w:pPr>
        <w:rPr>
          <w:rFonts w:ascii="Arial" w:hAnsi="Arial" w:cs="Arial"/>
          <w:sz w:val="24"/>
          <w:szCs w:val="24"/>
          <w:u w:val="single"/>
        </w:rPr>
      </w:pPr>
      <w:r w:rsidRPr="0012641C">
        <w:rPr>
          <w:rFonts w:ascii="Arial" w:hAnsi="Arial" w:cs="Arial"/>
          <w:sz w:val="24"/>
          <w:szCs w:val="24"/>
          <w:u w:val="single"/>
        </w:rPr>
        <w:br w:type="page"/>
      </w:r>
    </w:p>
    <w:p w:rsidR="00F9376F" w:rsidRPr="0012641C" w:rsidRDefault="00F9376F" w:rsidP="005350B9">
      <w:pPr>
        <w:jc w:val="center"/>
        <w:rPr>
          <w:rFonts w:ascii="Arial" w:hAnsi="Arial" w:cs="Arial"/>
          <w:b/>
          <w:sz w:val="24"/>
          <w:szCs w:val="24"/>
        </w:rPr>
      </w:pPr>
      <w:r w:rsidRPr="0012641C">
        <w:rPr>
          <w:rFonts w:ascii="Arial" w:hAnsi="Arial" w:cs="Arial"/>
          <w:b/>
          <w:sz w:val="24"/>
          <w:szCs w:val="24"/>
        </w:rPr>
        <w:lastRenderedPageBreak/>
        <w:t>Existing Unit Purchase Program</w:t>
      </w:r>
    </w:p>
    <w:p w:rsidR="005350B9" w:rsidRPr="0012641C" w:rsidRDefault="005350B9" w:rsidP="005350B9">
      <w:pPr>
        <w:pStyle w:val="ListParagraph"/>
        <w:numPr>
          <w:ilvl w:val="0"/>
          <w:numId w:val="10"/>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“Existing Unit</w:t>
      </w:r>
      <w:r w:rsidR="00850E00" w:rsidRPr="0012641C">
        <w:rPr>
          <w:rFonts w:ascii="Arial" w:hAnsi="Arial" w:cs="Arial"/>
          <w:sz w:val="24"/>
          <w:szCs w:val="24"/>
        </w:rPr>
        <w:t xml:space="preserve"> Program” is to encourage prospective buyers to purchase existing homes in </w:t>
      </w:r>
      <w:r w:rsidR="0012156B">
        <w:rPr>
          <w:rFonts w:ascii="Arial" w:hAnsi="Arial" w:cs="Arial"/>
          <w:sz w:val="24"/>
          <w:szCs w:val="24"/>
        </w:rPr>
        <w:t>Neola</w:t>
      </w:r>
      <w:r w:rsidR="00850E00" w:rsidRPr="0012641C">
        <w:rPr>
          <w:rFonts w:ascii="Arial" w:hAnsi="Arial" w:cs="Arial"/>
          <w:sz w:val="24"/>
          <w:szCs w:val="24"/>
        </w:rPr>
        <w:t>.</w:t>
      </w:r>
    </w:p>
    <w:p w:rsidR="00FD50C5" w:rsidRPr="0012641C" w:rsidRDefault="00FD50C5" w:rsidP="00FD50C5">
      <w:pPr>
        <w:pStyle w:val="ListParagraph"/>
        <w:spacing w:after="0" w:line="240" w:lineRule="auto"/>
        <w:rPr>
          <w:rFonts w:ascii="Arial" w:hAnsi="Arial" w:cs="Arial"/>
          <w:sz w:val="24"/>
          <w:szCs w:val="24"/>
        </w:rPr>
      </w:pPr>
    </w:p>
    <w:p w:rsidR="00171E0B" w:rsidRPr="0012641C" w:rsidRDefault="00FD50C5" w:rsidP="00171E0B">
      <w:pPr>
        <w:pStyle w:val="ListParagraph"/>
        <w:numPr>
          <w:ilvl w:val="0"/>
          <w:numId w:val="10"/>
        </w:numPr>
        <w:spacing w:after="0" w:line="240" w:lineRule="auto"/>
        <w:rPr>
          <w:rFonts w:ascii="Arial" w:hAnsi="Arial" w:cs="Arial"/>
          <w:sz w:val="24"/>
          <w:szCs w:val="24"/>
        </w:rPr>
      </w:pPr>
      <w:r w:rsidRPr="0012641C">
        <w:rPr>
          <w:rFonts w:ascii="Arial" w:hAnsi="Arial" w:cs="Arial"/>
          <w:b/>
          <w:sz w:val="24"/>
          <w:szCs w:val="24"/>
        </w:rPr>
        <w:t>Determination of Eligibility.</w:t>
      </w:r>
      <w:r w:rsidRPr="0012641C">
        <w:rPr>
          <w:rFonts w:ascii="Arial" w:hAnsi="Arial" w:cs="Arial"/>
          <w:sz w:val="24"/>
          <w:szCs w:val="24"/>
        </w:rPr>
        <w:t xml:space="preserve">  Program beneficiaries are limited to h</w:t>
      </w:r>
      <w:r w:rsidR="00171E0B" w:rsidRPr="0012641C">
        <w:rPr>
          <w:rFonts w:ascii="Arial" w:hAnsi="Arial" w:cs="Arial"/>
          <w:sz w:val="24"/>
          <w:szCs w:val="24"/>
        </w:rPr>
        <w:t>ouseholds earning 120% or less of the county median</w:t>
      </w:r>
      <w:r w:rsidR="0012156B">
        <w:rPr>
          <w:rFonts w:ascii="Arial" w:hAnsi="Arial" w:cs="Arial"/>
          <w:sz w:val="24"/>
          <w:szCs w:val="24"/>
        </w:rPr>
        <w:t xml:space="preserve"> income based upon family size.  Beneficiaries must not have owned a home in Neola in the past three years or, if current homeowners in Neola, must be purchasing a home worth 150% of their current home’s value.</w:t>
      </w:r>
    </w:p>
    <w:p w:rsidR="00FD50C5" w:rsidRPr="0012641C" w:rsidRDefault="00FD50C5" w:rsidP="00FD50C5">
      <w:pPr>
        <w:pStyle w:val="ListParagraph"/>
        <w:rPr>
          <w:rFonts w:ascii="Arial" w:hAnsi="Arial" w:cs="Arial"/>
          <w:b/>
          <w:sz w:val="24"/>
          <w:szCs w:val="24"/>
        </w:rPr>
      </w:pPr>
    </w:p>
    <w:p w:rsidR="00FD50C5" w:rsidRPr="0012641C" w:rsidRDefault="00FD50C5" w:rsidP="00FD50C5">
      <w:pPr>
        <w:pStyle w:val="ListParagraph"/>
        <w:numPr>
          <w:ilvl w:val="0"/>
          <w:numId w:val="10"/>
        </w:numPr>
        <w:spacing w:after="0" w:line="240" w:lineRule="auto"/>
        <w:rPr>
          <w:rFonts w:ascii="Arial" w:hAnsi="Arial" w:cs="Arial"/>
          <w:sz w:val="24"/>
          <w:szCs w:val="24"/>
        </w:rPr>
      </w:pPr>
      <w:r w:rsidRPr="0012641C">
        <w:rPr>
          <w:rFonts w:ascii="Arial" w:hAnsi="Arial" w:cs="Arial"/>
          <w:b/>
          <w:sz w:val="24"/>
          <w:szCs w:val="24"/>
        </w:rPr>
        <w:t>Benefits.</w:t>
      </w:r>
      <w:r w:rsidRPr="0012641C">
        <w:rPr>
          <w:rFonts w:ascii="Arial" w:hAnsi="Arial" w:cs="Arial"/>
          <w:sz w:val="24"/>
          <w:szCs w:val="24"/>
        </w:rPr>
        <w:t xml:space="preserve">  Qualified applicants will be eligible for a five-year forgivable loan of $5,000 when purchasing an existing home in </w:t>
      </w:r>
      <w:r w:rsidR="0012156B">
        <w:rPr>
          <w:rFonts w:ascii="Arial" w:hAnsi="Arial" w:cs="Arial"/>
          <w:sz w:val="24"/>
          <w:szCs w:val="24"/>
        </w:rPr>
        <w:t>Neola</w:t>
      </w:r>
      <w:r w:rsidRPr="0012641C">
        <w:rPr>
          <w:rFonts w:ascii="Arial" w:hAnsi="Arial" w:cs="Arial"/>
          <w:sz w:val="24"/>
          <w:szCs w:val="24"/>
        </w:rPr>
        <w:t xml:space="preserve">.  The five-year forgivable loan will be secured against the property as a mortgage, which will be executed by the applicant as a condition to releasing funds.  </w:t>
      </w:r>
    </w:p>
    <w:p w:rsidR="00FD50C5" w:rsidRPr="0012641C" w:rsidRDefault="00FD50C5" w:rsidP="00FD50C5">
      <w:pPr>
        <w:pStyle w:val="ListParagraph"/>
        <w:rPr>
          <w:rFonts w:ascii="Arial" w:hAnsi="Arial" w:cs="Arial"/>
          <w:b/>
          <w:sz w:val="24"/>
          <w:szCs w:val="24"/>
        </w:rPr>
      </w:pPr>
    </w:p>
    <w:p w:rsidR="00FD50C5" w:rsidRPr="0012641C" w:rsidRDefault="00FD50C5" w:rsidP="00FD50C5">
      <w:pPr>
        <w:pStyle w:val="ListParagraph"/>
        <w:numPr>
          <w:ilvl w:val="0"/>
          <w:numId w:val="10"/>
        </w:numPr>
        <w:spacing w:after="0" w:line="240" w:lineRule="auto"/>
        <w:rPr>
          <w:rFonts w:ascii="Arial" w:hAnsi="Arial" w:cs="Arial"/>
          <w:sz w:val="24"/>
          <w:szCs w:val="24"/>
        </w:rPr>
      </w:pPr>
      <w:r w:rsidRPr="0012641C">
        <w:rPr>
          <w:rFonts w:ascii="Arial" w:hAnsi="Arial" w:cs="Arial"/>
          <w:b/>
          <w:sz w:val="24"/>
          <w:szCs w:val="24"/>
        </w:rPr>
        <w:t>Other Guidelines and Requirements</w:t>
      </w:r>
    </w:p>
    <w:p w:rsidR="00FD50C5" w:rsidRPr="0012641C" w:rsidRDefault="00FD50C5" w:rsidP="00FD50C5">
      <w:pPr>
        <w:pStyle w:val="ListParagraph"/>
        <w:rPr>
          <w:rFonts w:ascii="Arial" w:hAnsi="Arial" w:cs="Arial"/>
          <w:sz w:val="24"/>
          <w:szCs w:val="24"/>
        </w:rPr>
      </w:pPr>
    </w:p>
    <w:p w:rsidR="00FD50C5" w:rsidRPr="0012641C" w:rsidRDefault="00FD50C5" w:rsidP="00FD50C5">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demonstrate ownership or an option to purchase the property subject to the program application.</w:t>
      </w:r>
    </w:p>
    <w:p w:rsidR="00FD50C5" w:rsidRPr="0012641C" w:rsidRDefault="00FD50C5" w:rsidP="00FD50C5">
      <w:pPr>
        <w:pStyle w:val="ListParagraph"/>
        <w:spacing w:after="0" w:line="240" w:lineRule="auto"/>
        <w:ind w:left="1530"/>
        <w:rPr>
          <w:rFonts w:ascii="Arial" w:hAnsi="Arial" w:cs="Arial"/>
          <w:sz w:val="24"/>
          <w:szCs w:val="24"/>
        </w:rPr>
      </w:pPr>
    </w:p>
    <w:p w:rsidR="00FD50C5" w:rsidRPr="0012641C" w:rsidRDefault="00FD50C5" w:rsidP="00FD50C5">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demonstrate proof of property insurance covering the property subject to the program application.</w:t>
      </w:r>
    </w:p>
    <w:p w:rsidR="00FD50C5" w:rsidRPr="0012641C" w:rsidRDefault="00FD50C5" w:rsidP="00FD50C5">
      <w:pPr>
        <w:pStyle w:val="ListParagraph"/>
        <w:rPr>
          <w:rFonts w:ascii="Arial" w:hAnsi="Arial" w:cs="Arial"/>
          <w:sz w:val="24"/>
          <w:szCs w:val="24"/>
        </w:rPr>
      </w:pPr>
    </w:p>
    <w:p w:rsidR="00FD50C5" w:rsidRPr="0012641C" w:rsidRDefault="00FD50C5" w:rsidP="00FD50C5">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 xml:space="preserve">Each property subject to the program must be in compliance with all applicable City of </w:t>
      </w:r>
      <w:r w:rsidR="0012156B">
        <w:rPr>
          <w:rFonts w:ascii="Arial" w:hAnsi="Arial" w:cs="Arial"/>
          <w:sz w:val="24"/>
          <w:szCs w:val="24"/>
        </w:rPr>
        <w:t>Neola</w:t>
      </w:r>
      <w:r w:rsidRPr="0012641C">
        <w:rPr>
          <w:rFonts w:ascii="Arial" w:hAnsi="Arial" w:cs="Arial"/>
          <w:sz w:val="24"/>
          <w:szCs w:val="24"/>
        </w:rPr>
        <w:t xml:space="preserve"> ordinances and plans.</w:t>
      </w:r>
    </w:p>
    <w:p w:rsidR="00FD50C5" w:rsidRPr="0012641C" w:rsidRDefault="00FD50C5" w:rsidP="00FD50C5">
      <w:pPr>
        <w:pStyle w:val="ListParagraph"/>
        <w:rPr>
          <w:rFonts w:ascii="Arial" w:hAnsi="Arial" w:cs="Arial"/>
          <w:sz w:val="24"/>
          <w:szCs w:val="24"/>
        </w:rPr>
      </w:pPr>
    </w:p>
    <w:p w:rsidR="00996938" w:rsidRDefault="00FD50C5" w:rsidP="00996938">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include a project budget as part of its application.</w:t>
      </w:r>
    </w:p>
    <w:p w:rsidR="00996938" w:rsidRPr="00996938" w:rsidRDefault="00996938" w:rsidP="00996938">
      <w:pPr>
        <w:pStyle w:val="ListParagraph"/>
        <w:rPr>
          <w:rFonts w:ascii="Arial" w:hAnsi="Arial" w:cs="Arial"/>
          <w:sz w:val="24"/>
          <w:szCs w:val="24"/>
        </w:rPr>
      </w:pPr>
    </w:p>
    <w:p w:rsidR="00996938" w:rsidRPr="00996938" w:rsidRDefault="00996938" w:rsidP="00996938">
      <w:pPr>
        <w:pStyle w:val="ListParagraph"/>
        <w:numPr>
          <w:ilvl w:val="1"/>
          <w:numId w:val="10"/>
        </w:numPr>
        <w:spacing w:after="0" w:line="240" w:lineRule="auto"/>
        <w:rPr>
          <w:rFonts w:ascii="Arial" w:hAnsi="Arial" w:cs="Arial"/>
          <w:sz w:val="24"/>
          <w:szCs w:val="24"/>
        </w:rPr>
      </w:pPr>
      <w:r w:rsidRPr="00996938">
        <w:rPr>
          <w:rFonts w:ascii="Arial" w:hAnsi="Arial" w:cs="Arial"/>
          <w:sz w:val="24"/>
          <w:szCs w:val="24"/>
        </w:rPr>
        <w:t xml:space="preserve">Loan approval must come from </w:t>
      </w:r>
      <w:r w:rsidR="0012156B">
        <w:rPr>
          <w:rFonts w:ascii="Arial" w:hAnsi="Arial" w:cs="Arial"/>
          <w:sz w:val="24"/>
          <w:szCs w:val="24"/>
        </w:rPr>
        <w:t>Farmers and Merchants State Bank</w:t>
      </w:r>
      <w:r w:rsidR="00837824">
        <w:rPr>
          <w:rFonts w:ascii="Arial" w:hAnsi="Arial" w:cs="Arial"/>
          <w:sz w:val="24"/>
          <w:szCs w:val="24"/>
        </w:rPr>
        <w:t xml:space="preserve"> </w:t>
      </w:r>
      <w:r w:rsidRPr="00996938">
        <w:rPr>
          <w:rFonts w:ascii="Arial" w:hAnsi="Arial" w:cs="Arial"/>
          <w:sz w:val="24"/>
          <w:szCs w:val="24"/>
        </w:rPr>
        <w:t xml:space="preserve">in </w:t>
      </w:r>
      <w:r w:rsidR="0012156B">
        <w:rPr>
          <w:rFonts w:ascii="Arial" w:hAnsi="Arial" w:cs="Arial"/>
          <w:sz w:val="24"/>
          <w:szCs w:val="24"/>
        </w:rPr>
        <w:t>Neola</w:t>
      </w:r>
      <w:r w:rsidRPr="00996938">
        <w:rPr>
          <w:rFonts w:ascii="Arial" w:hAnsi="Arial" w:cs="Arial"/>
          <w:sz w:val="24"/>
          <w:szCs w:val="24"/>
        </w:rPr>
        <w:t>, or another approved lender.</w:t>
      </w:r>
    </w:p>
    <w:p w:rsidR="00FD50C5" w:rsidRPr="0012641C" w:rsidRDefault="00FD50C5" w:rsidP="00FD50C5">
      <w:pPr>
        <w:pStyle w:val="ListParagraph"/>
        <w:rPr>
          <w:rFonts w:ascii="Arial" w:hAnsi="Arial" w:cs="Arial"/>
          <w:sz w:val="24"/>
          <w:szCs w:val="24"/>
        </w:rPr>
      </w:pPr>
    </w:p>
    <w:p w:rsidR="004E3210" w:rsidRPr="0012641C" w:rsidRDefault="00FD50C5" w:rsidP="004E3210">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provide a release allowing for verification of income sources as part of the application.  City staff will perform income verification if not performed by bank.</w:t>
      </w:r>
    </w:p>
    <w:p w:rsidR="004E3210" w:rsidRPr="0012641C" w:rsidRDefault="004E3210" w:rsidP="004E3210">
      <w:pPr>
        <w:pStyle w:val="ListParagraph"/>
        <w:rPr>
          <w:rFonts w:ascii="Arial" w:hAnsi="Arial" w:cs="Arial"/>
          <w:sz w:val="24"/>
          <w:szCs w:val="24"/>
        </w:rPr>
      </w:pPr>
    </w:p>
    <w:p w:rsidR="004E3210" w:rsidRPr="0012641C" w:rsidRDefault="004E3210" w:rsidP="004E3210">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The City will execute a release of the mortgage when the terms of the loan have been completely satisfied.</w:t>
      </w:r>
    </w:p>
    <w:p w:rsidR="00850E00" w:rsidRPr="0012641C" w:rsidRDefault="00850E00" w:rsidP="00850E00">
      <w:pPr>
        <w:pStyle w:val="ListParagraph"/>
        <w:rPr>
          <w:rFonts w:ascii="Arial" w:hAnsi="Arial" w:cs="Arial"/>
          <w:sz w:val="24"/>
          <w:szCs w:val="24"/>
        </w:rPr>
      </w:pPr>
    </w:p>
    <w:p w:rsidR="003645E4" w:rsidRPr="0012641C" w:rsidRDefault="00850E00" w:rsidP="00850E00">
      <w:pPr>
        <w:pStyle w:val="ListParagraph"/>
        <w:numPr>
          <w:ilvl w:val="1"/>
          <w:numId w:val="10"/>
        </w:numPr>
        <w:spacing w:after="0" w:line="240" w:lineRule="auto"/>
        <w:rPr>
          <w:rFonts w:ascii="Arial" w:hAnsi="Arial" w:cs="Arial"/>
          <w:b/>
          <w:sz w:val="24"/>
          <w:szCs w:val="24"/>
        </w:rPr>
      </w:pPr>
      <w:r w:rsidRPr="0012641C">
        <w:rPr>
          <w:rFonts w:ascii="Arial" w:hAnsi="Arial" w:cs="Arial"/>
          <w:sz w:val="24"/>
          <w:szCs w:val="24"/>
        </w:rPr>
        <w:t>Satisfaction of the forgivable loan for households purchasing a property shall be made based upon the period of time for which the property is occupied as the primary dwelling of the household.  The household will only be required to income qualify at the time of application and will not be required to income qualify each year in order to satisfy the forgivable loan.</w:t>
      </w:r>
    </w:p>
    <w:p w:rsidR="00850E00" w:rsidRPr="0012641C" w:rsidRDefault="00850E00">
      <w:pPr>
        <w:rPr>
          <w:rFonts w:ascii="Arial" w:hAnsi="Arial" w:cs="Arial"/>
          <w:b/>
          <w:sz w:val="24"/>
          <w:szCs w:val="24"/>
        </w:rPr>
      </w:pPr>
      <w:r w:rsidRPr="0012641C">
        <w:rPr>
          <w:rFonts w:ascii="Arial" w:hAnsi="Arial" w:cs="Arial"/>
          <w:b/>
          <w:sz w:val="24"/>
          <w:szCs w:val="24"/>
        </w:rPr>
        <w:br w:type="page"/>
      </w:r>
    </w:p>
    <w:p w:rsidR="00F9376F" w:rsidRPr="0012641C" w:rsidRDefault="00F9376F" w:rsidP="003645E4">
      <w:pPr>
        <w:jc w:val="center"/>
        <w:rPr>
          <w:rFonts w:ascii="Arial" w:hAnsi="Arial" w:cs="Arial"/>
          <w:b/>
          <w:sz w:val="24"/>
          <w:szCs w:val="24"/>
        </w:rPr>
      </w:pPr>
      <w:r w:rsidRPr="0012641C">
        <w:rPr>
          <w:rFonts w:ascii="Arial" w:hAnsi="Arial" w:cs="Arial"/>
          <w:b/>
          <w:sz w:val="24"/>
          <w:szCs w:val="24"/>
        </w:rPr>
        <w:lastRenderedPageBreak/>
        <w:t>Housing Rehabilitation Loans</w:t>
      </w:r>
      <w:r w:rsidR="0098001D">
        <w:rPr>
          <w:rFonts w:ascii="Arial" w:hAnsi="Arial" w:cs="Arial"/>
          <w:b/>
          <w:sz w:val="24"/>
          <w:szCs w:val="24"/>
        </w:rPr>
        <w:t xml:space="preserve"> and TIF LMI Rehab Grant</w:t>
      </w:r>
    </w:p>
    <w:p w:rsidR="003645E4" w:rsidRPr="0012641C" w:rsidRDefault="003645E4" w:rsidP="003645E4">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“Housing Rehabilitation Loan Program”</w:t>
      </w:r>
      <w:r w:rsidR="0098001D">
        <w:rPr>
          <w:rFonts w:ascii="Arial" w:hAnsi="Arial" w:cs="Arial"/>
          <w:sz w:val="24"/>
          <w:szCs w:val="24"/>
        </w:rPr>
        <w:t xml:space="preserve"> and “TIF LMI Rehab Grant”</w:t>
      </w:r>
      <w:r w:rsidRPr="0012641C">
        <w:rPr>
          <w:rFonts w:ascii="Arial" w:hAnsi="Arial" w:cs="Arial"/>
          <w:sz w:val="24"/>
          <w:szCs w:val="24"/>
        </w:rPr>
        <w:t xml:space="preserve"> is to help maintain the community’s housing stock by providing incentives to rehabilitate existing properties in accordance with universal design standards, city building codes, or energy efficiency standards.</w:t>
      </w:r>
    </w:p>
    <w:p w:rsidR="00803C6C" w:rsidRPr="0012641C" w:rsidRDefault="00803C6C" w:rsidP="00803C6C">
      <w:pPr>
        <w:pStyle w:val="ListParagraph"/>
        <w:spacing w:after="0" w:line="240" w:lineRule="auto"/>
        <w:rPr>
          <w:rFonts w:ascii="Arial" w:hAnsi="Arial" w:cs="Arial"/>
          <w:b/>
          <w:sz w:val="24"/>
          <w:szCs w:val="24"/>
        </w:rPr>
      </w:pPr>
    </w:p>
    <w:p w:rsidR="00803C6C" w:rsidRPr="0012641C" w:rsidRDefault="00803C6C" w:rsidP="00803C6C">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Determination of Eligibility.</w:t>
      </w:r>
      <w:r w:rsidRPr="0012641C">
        <w:rPr>
          <w:rFonts w:ascii="Arial" w:hAnsi="Arial" w:cs="Arial"/>
          <w:sz w:val="24"/>
          <w:szCs w:val="24"/>
        </w:rPr>
        <w:t xml:space="preserve">  Program beneficiaries are limited to the following two classes of persons:</w:t>
      </w:r>
    </w:p>
    <w:p w:rsidR="00803C6C" w:rsidRPr="0012641C" w:rsidRDefault="00803C6C" w:rsidP="00803C6C">
      <w:pPr>
        <w:pStyle w:val="ListParagraph"/>
        <w:spacing w:after="0" w:line="240" w:lineRule="auto"/>
        <w:ind w:left="1440"/>
        <w:rPr>
          <w:rFonts w:ascii="Arial" w:hAnsi="Arial" w:cs="Arial"/>
          <w:sz w:val="24"/>
          <w:szCs w:val="24"/>
        </w:rPr>
      </w:pPr>
    </w:p>
    <w:p w:rsidR="0098001D" w:rsidRDefault="0098001D" w:rsidP="00803C6C">
      <w:pPr>
        <w:pStyle w:val="ListParagraph"/>
        <w:numPr>
          <w:ilvl w:val="1"/>
          <w:numId w:val="11"/>
        </w:numPr>
        <w:spacing w:after="0" w:line="240" w:lineRule="auto"/>
        <w:rPr>
          <w:rFonts w:ascii="Arial" w:hAnsi="Arial" w:cs="Arial"/>
          <w:sz w:val="24"/>
          <w:szCs w:val="24"/>
        </w:rPr>
      </w:pPr>
      <w:r w:rsidRPr="0012641C">
        <w:rPr>
          <w:rFonts w:ascii="Arial" w:hAnsi="Arial" w:cs="Arial"/>
          <w:sz w:val="24"/>
          <w:szCs w:val="24"/>
        </w:rPr>
        <w:t>Housing Rehabilitation Loan Program</w:t>
      </w:r>
    </w:p>
    <w:p w:rsidR="0098001D" w:rsidRDefault="0098001D" w:rsidP="0098001D">
      <w:pPr>
        <w:pStyle w:val="ListParagraph"/>
        <w:spacing w:after="0" w:line="240" w:lineRule="auto"/>
        <w:ind w:left="1530"/>
        <w:rPr>
          <w:rFonts w:ascii="Arial" w:hAnsi="Arial" w:cs="Arial"/>
          <w:sz w:val="24"/>
          <w:szCs w:val="24"/>
        </w:rPr>
      </w:pPr>
    </w:p>
    <w:p w:rsidR="00803C6C" w:rsidRPr="0012641C" w:rsidRDefault="00D51057" w:rsidP="0098001D">
      <w:pPr>
        <w:pStyle w:val="ListParagraph"/>
        <w:numPr>
          <w:ilvl w:val="2"/>
          <w:numId w:val="11"/>
        </w:numPr>
        <w:spacing w:after="0" w:line="240" w:lineRule="auto"/>
        <w:rPr>
          <w:rFonts w:ascii="Arial" w:hAnsi="Arial" w:cs="Arial"/>
          <w:sz w:val="24"/>
          <w:szCs w:val="24"/>
        </w:rPr>
      </w:pPr>
      <w:r>
        <w:rPr>
          <w:rFonts w:ascii="Arial" w:hAnsi="Arial" w:cs="Arial"/>
          <w:sz w:val="24"/>
          <w:szCs w:val="24"/>
        </w:rPr>
        <w:t>Owner-occupied h</w:t>
      </w:r>
      <w:r w:rsidR="00817305">
        <w:rPr>
          <w:rFonts w:ascii="Arial" w:hAnsi="Arial" w:cs="Arial"/>
          <w:sz w:val="24"/>
          <w:szCs w:val="24"/>
        </w:rPr>
        <w:t xml:space="preserve">ouseholds earning </w:t>
      </w:r>
      <w:r>
        <w:rPr>
          <w:rFonts w:ascii="Arial" w:hAnsi="Arial" w:cs="Arial"/>
          <w:sz w:val="24"/>
          <w:szCs w:val="24"/>
        </w:rPr>
        <w:t>10</w:t>
      </w:r>
      <w:r w:rsidR="00817305">
        <w:rPr>
          <w:rFonts w:ascii="Arial" w:hAnsi="Arial" w:cs="Arial"/>
          <w:sz w:val="24"/>
          <w:szCs w:val="24"/>
        </w:rPr>
        <w:t>0</w:t>
      </w:r>
      <w:r w:rsidR="00803C6C" w:rsidRPr="0012641C">
        <w:rPr>
          <w:rFonts w:ascii="Arial" w:hAnsi="Arial" w:cs="Arial"/>
          <w:sz w:val="24"/>
          <w:szCs w:val="24"/>
        </w:rPr>
        <w:t>% or less of the county median income based upon family size.</w:t>
      </w:r>
    </w:p>
    <w:p w:rsidR="00803C6C" w:rsidRPr="0012641C" w:rsidRDefault="00803C6C" w:rsidP="00803C6C">
      <w:pPr>
        <w:pStyle w:val="ListParagraph"/>
        <w:spacing w:after="0" w:line="240" w:lineRule="auto"/>
        <w:ind w:left="1440"/>
        <w:rPr>
          <w:rFonts w:ascii="Arial" w:hAnsi="Arial" w:cs="Arial"/>
          <w:sz w:val="24"/>
          <w:szCs w:val="24"/>
        </w:rPr>
      </w:pPr>
    </w:p>
    <w:p w:rsidR="00803C6C" w:rsidRDefault="00803C6C" w:rsidP="0098001D">
      <w:pPr>
        <w:pStyle w:val="ListParagraph"/>
        <w:numPr>
          <w:ilvl w:val="2"/>
          <w:numId w:val="11"/>
        </w:numPr>
        <w:spacing w:after="0" w:line="240" w:lineRule="auto"/>
        <w:rPr>
          <w:rFonts w:ascii="Arial" w:hAnsi="Arial" w:cs="Arial"/>
          <w:sz w:val="24"/>
          <w:szCs w:val="24"/>
        </w:rPr>
      </w:pPr>
      <w:r w:rsidRPr="0012641C">
        <w:rPr>
          <w:rFonts w:ascii="Arial" w:hAnsi="Arial" w:cs="Arial"/>
          <w:sz w:val="24"/>
          <w:szCs w:val="24"/>
        </w:rPr>
        <w:t>Property owners of housing that pledg</w:t>
      </w:r>
      <w:r w:rsidR="0012156B">
        <w:rPr>
          <w:rFonts w:ascii="Arial" w:hAnsi="Arial" w:cs="Arial"/>
          <w:sz w:val="24"/>
          <w:szCs w:val="24"/>
        </w:rPr>
        <w:t>e to rent the unit for a period of five (5) years.</w:t>
      </w:r>
    </w:p>
    <w:p w:rsidR="00B7578C" w:rsidRPr="0012641C" w:rsidRDefault="00B7578C" w:rsidP="00B7578C">
      <w:pPr>
        <w:spacing w:after="0" w:line="240" w:lineRule="auto"/>
        <w:rPr>
          <w:rFonts w:ascii="Arial" w:hAnsi="Arial" w:cs="Arial"/>
          <w:sz w:val="24"/>
          <w:szCs w:val="24"/>
        </w:rPr>
      </w:pPr>
    </w:p>
    <w:p w:rsidR="00A46200" w:rsidRPr="0012641C" w:rsidRDefault="00B7578C" w:rsidP="00A46200">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Benefits.</w:t>
      </w:r>
      <w:r w:rsidRPr="0012641C">
        <w:rPr>
          <w:rFonts w:ascii="Arial" w:hAnsi="Arial" w:cs="Arial"/>
          <w:sz w:val="24"/>
          <w:szCs w:val="24"/>
        </w:rPr>
        <w:t xml:space="preserve">  Qualified applicants are eligible for the following benefits:</w:t>
      </w:r>
    </w:p>
    <w:p w:rsidR="00A46200" w:rsidRPr="0012641C" w:rsidRDefault="00A46200" w:rsidP="00A46200">
      <w:pPr>
        <w:pStyle w:val="ListParagraph"/>
        <w:spacing w:after="0" w:line="240" w:lineRule="auto"/>
        <w:rPr>
          <w:rFonts w:ascii="Arial" w:hAnsi="Arial" w:cs="Arial"/>
          <w:b/>
          <w:sz w:val="24"/>
          <w:szCs w:val="24"/>
        </w:rPr>
      </w:pPr>
    </w:p>
    <w:p w:rsidR="00A46200" w:rsidRPr="0012641C" w:rsidRDefault="00A46200" w:rsidP="00A46200">
      <w:pPr>
        <w:pStyle w:val="ListParagraph"/>
        <w:numPr>
          <w:ilvl w:val="1"/>
          <w:numId w:val="11"/>
        </w:numPr>
        <w:spacing w:after="0" w:line="240" w:lineRule="auto"/>
        <w:rPr>
          <w:rFonts w:ascii="Arial" w:hAnsi="Arial" w:cs="Arial"/>
          <w:sz w:val="24"/>
          <w:szCs w:val="24"/>
        </w:rPr>
      </w:pPr>
      <w:r w:rsidRPr="0012641C">
        <w:rPr>
          <w:rFonts w:ascii="Arial" w:hAnsi="Arial" w:cs="Arial"/>
          <w:sz w:val="24"/>
          <w:szCs w:val="24"/>
        </w:rPr>
        <w:t xml:space="preserve">Owner-occupied </w:t>
      </w:r>
      <w:r w:rsidR="001C697C">
        <w:rPr>
          <w:rFonts w:ascii="Arial" w:hAnsi="Arial" w:cs="Arial"/>
          <w:sz w:val="24"/>
          <w:szCs w:val="24"/>
        </w:rPr>
        <w:t>units for households earning 10</w:t>
      </w:r>
      <w:r w:rsidR="004934F5">
        <w:rPr>
          <w:rFonts w:ascii="Arial" w:hAnsi="Arial" w:cs="Arial"/>
          <w:sz w:val="24"/>
          <w:szCs w:val="24"/>
        </w:rPr>
        <w:t>0</w:t>
      </w:r>
      <w:r w:rsidRPr="0012641C">
        <w:rPr>
          <w:rFonts w:ascii="Arial" w:hAnsi="Arial" w:cs="Arial"/>
          <w:sz w:val="24"/>
          <w:szCs w:val="24"/>
        </w:rPr>
        <w:t xml:space="preserve">% or less of the county median income based upon family size will be eligible for a no-interest rehabilitation loan of up to $10,000, with a maximum term of </w:t>
      </w:r>
      <w:r w:rsidR="003A1E9F">
        <w:rPr>
          <w:rFonts w:ascii="Arial" w:hAnsi="Arial" w:cs="Arial"/>
          <w:sz w:val="24"/>
          <w:szCs w:val="24"/>
        </w:rPr>
        <w:t>ten (10</w:t>
      </w:r>
      <w:r w:rsidRPr="0012641C">
        <w:rPr>
          <w:rFonts w:ascii="Arial" w:hAnsi="Arial" w:cs="Arial"/>
          <w:sz w:val="24"/>
          <w:szCs w:val="24"/>
        </w:rPr>
        <w:t xml:space="preserve">) years.  Loan limits will be based upon the total project amount, with the loan requiring a twenty-percent (20%) match from the applicant.  </w:t>
      </w:r>
      <w:r w:rsidR="00996938">
        <w:rPr>
          <w:rFonts w:ascii="Arial" w:hAnsi="Arial" w:cs="Arial"/>
          <w:sz w:val="24"/>
          <w:szCs w:val="24"/>
        </w:rPr>
        <w:t>Matching funds are calculated according to cash spent on materials and service</w:t>
      </w:r>
      <w:r w:rsidR="00620C94">
        <w:rPr>
          <w:rFonts w:ascii="Arial" w:hAnsi="Arial" w:cs="Arial"/>
          <w:sz w:val="24"/>
          <w:szCs w:val="24"/>
        </w:rPr>
        <w:t>s</w:t>
      </w:r>
      <w:r w:rsidR="00996938">
        <w:rPr>
          <w:rFonts w:ascii="Arial" w:hAnsi="Arial" w:cs="Arial"/>
          <w:sz w:val="24"/>
          <w:szCs w:val="24"/>
        </w:rPr>
        <w:t xml:space="preserve">; in-kind materials and services will not be recognized.  </w:t>
      </w:r>
      <w:r w:rsidRPr="0012641C">
        <w:rPr>
          <w:rFonts w:ascii="Arial" w:hAnsi="Arial" w:cs="Arial"/>
          <w:sz w:val="24"/>
          <w:szCs w:val="24"/>
        </w:rPr>
        <w:t>The project must rehabilitate the subject property in accordance with universal design standards, city building codes, or energy efficiency standards.</w:t>
      </w:r>
      <w:r w:rsidR="001C697C">
        <w:rPr>
          <w:rFonts w:ascii="Arial" w:hAnsi="Arial" w:cs="Arial"/>
          <w:sz w:val="24"/>
          <w:szCs w:val="24"/>
        </w:rPr>
        <w:t xml:space="preserve">  Need, based upon household income, will be a determining factor in awarding loans.</w:t>
      </w:r>
    </w:p>
    <w:p w:rsidR="00A46200" w:rsidRPr="0012641C" w:rsidRDefault="00A46200" w:rsidP="00A46200">
      <w:pPr>
        <w:pStyle w:val="ListParagraph"/>
        <w:spacing w:after="0" w:line="240" w:lineRule="auto"/>
        <w:ind w:left="1530"/>
        <w:rPr>
          <w:rFonts w:ascii="Arial" w:hAnsi="Arial" w:cs="Arial"/>
          <w:sz w:val="24"/>
          <w:szCs w:val="24"/>
        </w:rPr>
      </w:pPr>
    </w:p>
    <w:p w:rsidR="00A46200" w:rsidRPr="0012641C" w:rsidRDefault="00A46200" w:rsidP="0098001D">
      <w:pPr>
        <w:pStyle w:val="ListParagraph"/>
        <w:keepNext/>
        <w:keepLines/>
        <w:numPr>
          <w:ilvl w:val="1"/>
          <w:numId w:val="11"/>
        </w:numPr>
        <w:spacing w:after="0" w:line="240" w:lineRule="auto"/>
        <w:ind w:left="1526"/>
        <w:rPr>
          <w:rFonts w:ascii="Arial" w:hAnsi="Arial" w:cs="Arial"/>
          <w:sz w:val="24"/>
          <w:szCs w:val="24"/>
        </w:rPr>
      </w:pPr>
      <w:r w:rsidRPr="0012641C">
        <w:rPr>
          <w:rFonts w:ascii="Arial" w:hAnsi="Arial" w:cs="Arial"/>
          <w:sz w:val="24"/>
          <w:szCs w:val="24"/>
        </w:rPr>
        <w:t>Rental units owned by property owners of housing that pledge to rent the subject</w:t>
      </w:r>
      <w:r w:rsidR="00817305">
        <w:rPr>
          <w:rFonts w:ascii="Arial" w:hAnsi="Arial" w:cs="Arial"/>
          <w:sz w:val="24"/>
          <w:szCs w:val="24"/>
        </w:rPr>
        <w:t xml:space="preserve"> property to persons earning 80</w:t>
      </w:r>
      <w:r w:rsidRPr="0012641C">
        <w:rPr>
          <w:rFonts w:ascii="Arial" w:hAnsi="Arial" w:cs="Arial"/>
          <w:sz w:val="24"/>
          <w:szCs w:val="24"/>
        </w:rPr>
        <w:t>% or less of the county median income based upon family size will be eligible for a no-interest r</w:t>
      </w:r>
      <w:r w:rsidR="003A1E9F">
        <w:rPr>
          <w:rFonts w:ascii="Arial" w:hAnsi="Arial" w:cs="Arial"/>
          <w:sz w:val="24"/>
          <w:szCs w:val="24"/>
        </w:rPr>
        <w:t>ehabilitation loan of up to $5,0</w:t>
      </w:r>
      <w:r w:rsidRPr="0012641C">
        <w:rPr>
          <w:rFonts w:ascii="Arial" w:hAnsi="Arial" w:cs="Arial"/>
          <w:sz w:val="24"/>
          <w:szCs w:val="24"/>
        </w:rPr>
        <w:t xml:space="preserve">00, with a maximum term of five (5) years.  Loan limits will be based upon the total project amount, with the loan requiring a </w:t>
      </w:r>
      <w:r w:rsidR="003A1E9F">
        <w:rPr>
          <w:rFonts w:ascii="Arial" w:hAnsi="Arial" w:cs="Arial"/>
          <w:sz w:val="24"/>
          <w:szCs w:val="24"/>
        </w:rPr>
        <w:t>fifty percent (50</w:t>
      </w:r>
      <w:r w:rsidRPr="0012641C">
        <w:rPr>
          <w:rFonts w:ascii="Arial" w:hAnsi="Arial" w:cs="Arial"/>
          <w:sz w:val="24"/>
          <w:szCs w:val="24"/>
        </w:rPr>
        <w:t xml:space="preserve">%) match from the applicant.  </w:t>
      </w:r>
      <w:r w:rsidR="00620C94">
        <w:rPr>
          <w:rFonts w:ascii="Arial" w:hAnsi="Arial" w:cs="Arial"/>
          <w:sz w:val="24"/>
          <w:szCs w:val="24"/>
        </w:rPr>
        <w:t xml:space="preserve">Matching funds are calculated according to cash spent on materials and services; in-kind materials and services will not be recognized.  </w:t>
      </w:r>
      <w:r w:rsidRPr="0012641C">
        <w:rPr>
          <w:rFonts w:ascii="Arial" w:hAnsi="Arial" w:cs="Arial"/>
          <w:sz w:val="24"/>
          <w:szCs w:val="24"/>
        </w:rPr>
        <w:t>The project must rehabilitate the subject property in accordance with universal design standards, city building codes, or energy efficiency standards.</w:t>
      </w:r>
    </w:p>
    <w:p w:rsidR="00A46200" w:rsidRPr="0012641C" w:rsidRDefault="00A46200" w:rsidP="00A46200">
      <w:pPr>
        <w:pStyle w:val="ListParagraph"/>
        <w:spacing w:after="0" w:line="240" w:lineRule="auto"/>
        <w:rPr>
          <w:rFonts w:ascii="Arial" w:hAnsi="Arial" w:cs="Arial"/>
          <w:b/>
          <w:sz w:val="24"/>
          <w:szCs w:val="24"/>
        </w:rPr>
      </w:pPr>
    </w:p>
    <w:p w:rsidR="00A46200" w:rsidRPr="0012641C" w:rsidRDefault="00A46200" w:rsidP="00A46200">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Other Guidelines and Requirements</w:t>
      </w:r>
    </w:p>
    <w:p w:rsidR="00A46200" w:rsidRPr="0012641C" w:rsidRDefault="00A46200" w:rsidP="00A46200">
      <w:pPr>
        <w:pStyle w:val="ListParagraph"/>
        <w:rPr>
          <w:rFonts w:ascii="Arial" w:hAnsi="Arial" w:cs="Arial"/>
          <w:sz w:val="24"/>
          <w:szCs w:val="24"/>
        </w:rPr>
      </w:pPr>
    </w:p>
    <w:p w:rsidR="00A46200" w:rsidRPr="0012641C" w:rsidRDefault="00A4620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demonstrate ownership or an option to purchase the property subject to the program application.</w:t>
      </w:r>
    </w:p>
    <w:p w:rsidR="00A46200" w:rsidRPr="0012641C" w:rsidRDefault="00A46200" w:rsidP="00A46200">
      <w:pPr>
        <w:pStyle w:val="ListParagraph"/>
        <w:spacing w:after="0" w:line="240" w:lineRule="auto"/>
        <w:ind w:left="1530"/>
        <w:rPr>
          <w:rFonts w:ascii="Arial" w:hAnsi="Arial" w:cs="Arial"/>
          <w:sz w:val="24"/>
          <w:szCs w:val="24"/>
        </w:rPr>
      </w:pPr>
    </w:p>
    <w:p w:rsidR="00A46200" w:rsidRPr="0012641C" w:rsidRDefault="00A4620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demonstrate proof of property insurance covering the property subject to the program application.</w:t>
      </w:r>
    </w:p>
    <w:p w:rsidR="00A46200" w:rsidRPr="0012641C" w:rsidRDefault="00A46200" w:rsidP="00A46200">
      <w:pPr>
        <w:pStyle w:val="ListParagraph"/>
        <w:rPr>
          <w:rFonts w:ascii="Arial" w:hAnsi="Arial" w:cs="Arial"/>
          <w:sz w:val="24"/>
          <w:szCs w:val="24"/>
        </w:rPr>
      </w:pPr>
    </w:p>
    <w:p w:rsidR="001A522A" w:rsidRPr="0012641C" w:rsidRDefault="00A46200" w:rsidP="001A522A">
      <w:pPr>
        <w:pStyle w:val="ListParagraph"/>
        <w:keepNext/>
        <w:keepLines/>
        <w:numPr>
          <w:ilvl w:val="0"/>
          <w:numId w:val="12"/>
        </w:numPr>
        <w:spacing w:after="0" w:line="240" w:lineRule="auto"/>
        <w:ind w:left="1526"/>
        <w:rPr>
          <w:rFonts w:ascii="Arial" w:hAnsi="Arial" w:cs="Arial"/>
          <w:sz w:val="24"/>
          <w:szCs w:val="24"/>
        </w:rPr>
      </w:pPr>
      <w:r w:rsidRPr="0012641C">
        <w:rPr>
          <w:rFonts w:ascii="Arial" w:hAnsi="Arial" w:cs="Arial"/>
          <w:sz w:val="24"/>
          <w:szCs w:val="24"/>
        </w:rPr>
        <w:t xml:space="preserve">Each property subject to the program must be in compliance with all applicable City of </w:t>
      </w:r>
      <w:r w:rsidR="0012156B">
        <w:rPr>
          <w:rFonts w:ascii="Arial" w:hAnsi="Arial" w:cs="Arial"/>
          <w:sz w:val="24"/>
          <w:szCs w:val="24"/>
        </w:rPr>
        <w:t>Neola</w:t>
      </w:r>
      <w:r w:rsidRPr="0012641C">
        <w:rPr>
          <w:rFonts w:ascii="Arial" w:hAnsi="Arial" w:cs="Arial"/>
          <w:sz w:val="24"/>
          <w:szCs w:val="24"/>
        </w:rPr>
        <w:t xml:space="preserve"> ordinances and plans.</w:t>
      </w:r>
      <w:r w:rsidR="001A522A" w:rsidRPr="0012641C">
        <w:rPr>
          <w:rFonts w:ascii="Arial" w:hAnsi="Arial" w:cs="Arial"/>
          <w:sz w:val="24"/>
          <w:szCs w:val="24"/>
        </w:rPr>
        <w:t xml:space="preserve">  As part of the eligibility determination process, the city will inspect the property or building designated for improvements for compliance with the city administrative ordinances and zoning codes.</w:t>
      </w:r>
    </w:p>
    <w:p w:rsidR="00A46200" w:rsidRPr="0012641C" w:rsidRDefault="00A46200" w:rsidP="00A46200">
      <w:pPr>
        <w:pStyle w:val="ListParagraph"/>
        <w:rPr>
          <w:rFonts w:ascii="Arial" w:hAnsi="Arial" w:cs="Arial"/>
          <w:sz w:val="24"/>
          <w:szCs w:val="24"/>
        </w:rPr>
      </w:pPr>
    </w:p>
    <w:p w:rsidR="00996938" w:rsidRDefault="00A46200" w:rsidP="00996938">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include a project budget as part of its application.</w:t>
      </w:r>
    </w:p>
    <w:p w:rsidR="00996938" w:rsidRPr="00996938" w:rsidRDefault="00996938" w:rsidP="00996938">
      <w:pPr>
        <w:pStyle w:val="ListParagraph"/>
        <w:rPr>
          <w:rFonts w:ascii="Arial" w:hAnsi="Arial" w:cs="Arial"/>
          <w:sz w:val="24"/>
          <w:szCs w:val="24"/>
        </w:rPr>
      </w:pPr>
    </w:p>
    <w:p w:rsidR="00996938" w:rsidRPr="00996938" w:rsidRDefault="00996938" w:rsidP="00996938">
      <w:pPr>
        <w:pStyle w:val="ListParagraph"/>
        <w:numPr>
          <w:ilvl w:val="0"/>
          <w:numId w:val="12"/>
        </w:numPr>
        <w:spacing w:after="0" w:line="240" w:lineRule="auto"/>
        <w:rPr>
          <w:rFonts w:ascii="Arial" w:hAnsi="Arial" w:cs="Arial"/>
          <w:sz w:val="24"/>
          <w:szCs w:val="24"/>
        </w:rPr>
      </w:pPr>
      <w:r w:rsidRPr="00996938">
        <w:rPr>
          <w:rFonts w:ascii="Arial" w:hAnsi="Arial" w:cs="Arial"/>
          <w:sz w:val="24"/>
          <w:szCs w:val="24"/>
        </w:rPr>
        <w:t xml:space="preserve">Loan approval must come from </w:t>
      </w:r>
      <w:r w:rsidR="0012156B">
        <w:rPr>
          <w:rFonts w:ascii="Arial" w:hAnsi="Arial" w:cs="Arial"/>
          <w:sz w:val="24"/>
          <w:szCs w:val="24"/>
        </w:rPr>
        <w:t>Farmers and Merchants State Bank</w:t>
      </w:r>
      <w:r w:rsidR="00837824">
        <w:rPr>
          <w:rFonts w:ascii="Arial" w:hAnsi="Arial" w:cs="Arial"/>
          <w:sz w:val="24"/>
          <w:szCs w:val="24"/>
        </w:rPr>
        <w:t xml:space="preserve"> </w:t>
      </w:r>
      <w:r w:rsidRPr="00996938">
        <w:rPr>
          <w:rFonts w:ascii="Arial" w:hAnsi="Arial" w:cs="Arial"/>
          <w:sz w:val="24"/>
          <w:szCs w:val="24"/>
        </w:rPr>
        <w:t xml:space="preserve">in </w:t>
      </w:r>
      <w:r w:rsidR="0012156B">
        <w:rPr>
          <w:rFonts w:ascii="Arial" w:hAnsi="Arial" w:cs="Arial"/>
          <w:sz w:val="24"/>
          <w:szCs w:val="24"/>
        </w:rPr>
        <w:t>Neola</w:t>
      </w:r>
      <w:r w:rsidRPr="00996938">
        <w:rPr>
          <w:rFonts w:ascii="Arial" w:hAnsi="Arial" w:cs="Arial"/>
          <w:sz w:val="24"/>
          <w:szCs w:val="24"/>
        </w:rPr>
        <w:t>, or another approved lender.</w:t>
      </w:r>
    </w:p>
    <w:p w:rsidR="00A46200" w:rsidRPr="0012641C" w:rsidRDefault="00A46200" w:rsidP="00A46200">
      <w:pPr>
        <w:pStyle w:val="ListParagraph"/>
        <w:rPr>
          <w:rFonts w:ascii="Arial" w:hAnsi="Arial" w:cs="Arial"/>
          <w:sz w:val="24"/>
          <w:szCs w:val="24"/>
        </w:rPr>
      </w:pPr>
    </w:p>
    <w:p w:rsidR="00A46200" w:rsidRPr="0012641C" w:rsidRDefault="00A4620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provide a release allowing for verification of income sources as part of the application.  City staff will perform income verification if not performed by bank.</w:t>
      </w:r>
    </w:p>
    <w:p w:rsidR="001A522A" w:rsidRPr="0012641C" w:rsidRDefault="001A522A" w:rsidP="001A522A">
      <w:pPr>
        <w:pStyle w:val="ListParagraph"/>
        <w:rPr>
          <w:rFonts w:ascii="Arial" w:hAnsi="Arial" w:cs="Arial"/>
          <w:sz w:val="24"/>
          <w:szCs w:val="24"/>
        </w:rPr>
      </w:pPr>
    </w:p>
    <w:p w:rsidR="001A522A" w:rsidRPr="0012641C" w:rsidRDefault="001A522A" w:rsidP="001A522A">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A credit check for the applicant is required for all applications.</w:t>
      </w:r>
    </w:p>
    <w:p w:rsidR="00A46200" w:rsidRPr="0012641C" w:rsidRDefault="00A46200" w:rsidP="00A46200">
      <w:pPr>
        <w:pStyle w:val="ListParagraph"/>
        <w:rPr>
          <w:rFonts w:ascii="Arial" w:hAnsi="Arial" w:cs="Arial"/>
          <w:sz w:val="24"/>
          <w:szCs w:val="24"/>
        </w:rPr>
      </w:pPr>
    </w:p>
    <w:p w:rsidR="00D01CEA" w:rsidRPr="00D01CEA" w:rsidRDefault="00D01CEA" w:rsidP="00D01CEA">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The applicant must execute </w:t>
      </w:r>
      <w:r w:rsidR="00093184">
        <w:rPr>
          <w:rFonts w:ascii="Arial" w:hAnsi="Arial" w:cs="Arial"/>
          <w:sz w:val="24"/>
          <w:szCs w:val="24"/>
        </w:rPr>
        <w:t xml:space="preserve">a form </w:t>
      </w:r>
      <w:r w:rsidR="000A01F6">
        <w:rPr>
          <w:rFonts w:ascii="Arial" w:hAnsi="Arial" w:cs="Arial"/>
          <w:sz w:val="24"/>
          <w:szCs w:val="24"/>
        </w:rPr>
        <w:t>indicating</w:t>
      </w:r>
      <w:r w:rsidR="00093184">
        <w:rPr>
          <w:rFonts w:ascii="Arial" w:hAnsi="Arial" w:cs="Arial"/>
          <w:sz w:val="24"/>
          <w:szCs w:val="24"/>
        </w:rPr>
        <w:t xml:space="preserve"> consent to the placement of a City lien upon the subject property, to be collected in the same manner as taxes and under the same terms as the program benefit.</w:t>
      </w:r>
    </w:p>
    <w:p w:rsidR="00D01CEA" w:rsidRPr="00D01CEA" w:rsidRDefault="00D01CEA" w:rsidP="00D01CEA">
      <w:pPr>
        <w:pStyle w:val="ListParagraph"/>
        <w:rPr>
          <w:rFonts w:ascii="Arial" w:hAnsi="Arial" w:cs="Arial"/>
          <w:sz w:val="24"/>
          <w:szCs w:val="24"/>
        </w:rPr>
      </w:pPr>
    </w:p>
    <w:p w:rsidR="00A46200" w:rsidRPr="0012641C" w:rsidRDefault="004E321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The</w:t>
      </w:r>
      <w:r w:rsidR="00A46200" w:rsidRPr="0012641C">
        <w:rPr>
          <w:rFonts w:ascii="Arial" w:hAnsi="Arial" w:cs="Arial"/>
          <w:sz w:val="24"/>
          <w:szCs w:val="24"/>
        </w:rPr>
        <w:t xml:space="preserve"> City will execute a release of the </w:t>
      </w:r>
      <w:r w:rsidR="00093184">
        <w:rPr>
          <w:rFonts w:ascii="Arial" w:hAnsi="Arial" w:cs="Arial"/>
          <w:sz w:val="24"/>
          <w:szCs w:val="24"/>
        </w:rPr>
        <w:t>lien</w:t>
      </w:r>
      <w:r w:rsidR="00A46200" w:rsidRPr="0012641C">
        <w:rPr>
          <w:rFonts w:ascii="Arial" w:hAnsi="Arial" w:cs="Arial"/>
          <w:sz w:val="24"/>
          <w:szCs w:val="24"/>
        </w:rPr>
        <w:t xml:space="preserve"> when the terms of the loan have been completely satisfied.</w:t>
      </w:r>
    </w:p>
    <w:p w:rsidR="001A522A" w:rsidRPr="0012641C" w:rsidRDefault="001A522A" w:rsidP="001A522A">
      <w:pPr>
        <w:pStyle w:val="ListParagraph"/>
        <w:rPr>
          <w:rFonts w:ascii="Arial" w:hAnsi="Arial" w:cs="Arial"/>
          <w:sz w:val="24"/>
          <w:szCs w:val="24"/>
        </w:rPr>
      </w:pPr>
    </w:p>
    <w:p w:rsidR="0098001D" w:rsidRDefault="001A522A"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For owner-occupied units, this program may be combined with the Existing Unit Purchase program.</w:t>
      </w:r>
    </w:p>
    <w:p w:rsidR="001A522A" w:rsidRPr="0098001D" w:rsidRDefault="0098001D" w:rsidP="00837824">
      <w:pPr>
        <w:rPr>
          <w:rFonts w:ascii="Arial" w:hAnsi="Arial" w:cs="Arial"/>
          <w:sz w:val="24"/>
          <w:szCs w:val="24"/>
        </w:rPr>
      </w:pPr>
      <w:r>
        <w:rPr>
          <w:rFonts w:ascii="Arial" w:hAnsi="Arial" w:cs="Arial"/>
          <w:sz w:val="24"/>
          <w:szCs w:val="24"/>
        </w:rPr>
        <w:br w:type="page"/>
      </w:r>
    </w:p>
    <w:p w:rsidR="00F9376F" w:rsidRPr="0012641C" w:rsidRDefault="00F9376F" w:rsidP="00A027C3">
      <w:pPr>
        <w:jc w:val="center"/>
        <w:rPr>
          <w:rFonts w:ascii="Arial" w:hAnsi="Arial" w:cs="Arial"/>
          <w:b/>
          <w:sz w:val="24"/>
          <w:szCs w:val="24"/>
        </w:rPr>
      </w:pPr>
      <w:r w:rsidRPr="0012641C">
        <w:rPr>
          <w:rFonts w:ascii="Arial" w:hAnsi="Arial" w:cs="Arial"/>
          <w:b/>
          <w:sz w:val="24"/>
          <w:szCs w:val="24"/>
        </w:rPr>
        <w:lastRenderedPageBreak/>
        <w:t>D</w:t>
      </w:r>
      <w:bookmarkStart w:id="0" w:name="_GoBack"/>
      <w:bookmarkEnd w:id="0"/>
      <w:r w:rsidRPr="0012641C">
        <w:rPr>
          <w:rFonts w:ascii="Arial" w:hAnsi="Arial" w:cs="Arial"/>
          <w:b/>
          <w:sz w:val="24"/>
          <w:szCs w:val="24"/>
        </w:rPr>
        <w:t>ilapidated Buildings</w:t>
      </w:r>
      <w:r w:rsidR="00F31833">
        <w:rPr>
          <w:rFonts w:ascii="Arial" w:hAnsi="Arial" w:cs="Arial"/>
          <w:b/>
          <w:sz w:val="24"/>
          <w:szCs w:val="24"/>
        </w:rPr>
        <w:t xml:space="preserve"> Abatement Assistance</w:t>
      </w:r>
    </w:p>
    <w:p w:rsidR="00A027C3" w:rsidRPr="0012641C" w:rsidRDefault="00A027C3" w:rsidP="00A027C3">
      <w:pPr>
        <w:pStyle w:val="ListParagraph"/>
        <w:spacing w:after="0" w:line="240" w:lineRule="auto"/>
        <w:rPr>
          <w:rFonts w:ascii="Arial" w:hAnsi="Arial" w:cs="Arial"/>
          <w:b/>
          <w:sz w:val="24"/>
          <w:szCs w:val="24"/>
        </w:rPr>
      </w:pPr>
    </w:p>
    <w:p w:rsidR="00A027C3" w:rsidRPr="0012641C" w:rsidRDefault="00A027C3" w:rsidP="00A027C3">
      <w:pPr>
        <w:pStyle w:val="ListParagraph"/>
        <w:numPr>
          <w:ilvl w:val="0"/>
          <w:numId w:val="13"/>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“Dilapidated </w:t>
      </w:r>
      <w:r w:rsidR="00612325" w:rsidRPr="0012641C">
        <w:rPr>
          <w:rFonts w:ascii="Arial" w:hAnsi="Arial" w:cs="Arial"/>
          <w:sz w:val="24"/>
          <w:szCs w:val="24"/>
        </w:rPr>
        <w:t>Building Program</w:t>
      </w:r>
      <w:r w:rsidRPr="0012641C">
        <w:rPr>
          <w:rFonts w:ascii="Arial" w:hAnsi="Arial" w:cs="Arial"/>
          <w:sz w:val="24"/>
          <w:szCs w:val="24"/>
        </w:rPr>
        <w:t xml:space="preserve">” is to </w:t>
      </w:r>
      <w:r w:rsidR="00612325" w:rsidRPr="0012641C">
        <w:rPr>
          <w:rFonts w:ascii="Arial" w:hAnsi="Arial" w:cs="Arial"/>
          <w:sz w:val="24"/>
          <w:szCs w:val="24"/>
        </w:rPr>
        <w:t>abate dilapidated structures and to mitigate the effect of dilapidated buildings on the community</w:t>
      </w:r>
      <w:r w:rsidRPr="0012641C">
        <w:rPr>
          <w:rFonts w:ascii="Arial" w:hAnsi="Arial" w:cs="Arial"/>
          <w:sz w:val="24"/>
          <w:szCs w:val="24"/>
        </w:rPr>
        <w:t>.</w:t>
      </w:r>
    </w:p>
    <w:p w:rsidR="00A16D50" w:rsidRPr="0012641C" w:rsidRDefault="00A16D50" w:rsidP="00A16D50">
      <w:pPr>
        <w:pStyle w:val="ListParagraph"/>
        <w:spacing w:after="0" w:line="240" w:lineRule="auto"/>
        <w:rPr>
          <w:rFonts w:ascii="Arial" w:hAnsi="Arial" w:cs="Arial"/>
          <w:b/>
          <w:sz w:val="24"/>
          <w:szCs w:val="24"/>
        </w:rPr>
      </w:pPr>
    </w:p>
    <w:p w:rsidR="00612325" w:rsidRPr="0012641C" w:rsidRDefault="00612325" w:rsidP="00A027C3">
      <w:pPr>
        <w:pStyle w:val="ListParagraph"/>
        <w:numPr>
          <w:ilvl w:val="0"/>
          <w:numId w:val="13"/>
        </w:numPr>
        <w:spacing w:after="0" w:line="240" w:lineRule="auto"/>
        <w:rPr>
          <w:rFonts w:ascii="Arial" w:hAnsi="Arial" w:cs="Arial"/>
          <w:b/>
          <w:sz w:val="24"/>
          <w:szCs w:val="24"/>
        </w:rPr>
      </w:pPr>
      <w:r w:rsidRPr="0012641C">
        <w:rPr>
          <w:rFonts w:ascii="Arial" w:hAnsi="Arial" w:cs="Arial"/>
          <w:b/>
          <w:sz w:val="24"/>
          <w:szCs w:val="24"/>
        </w:rPr>
        <w:t xml:space="preserve">Activities.  </w:t>
      </w:r>
      <w:r w:rsidRPr="0012641C">
        <w:rPr>
          <w:rFonts w:ascii="Arial" w:hAnsi="Arial" w:cs="Arial"/>
          <w:sz w:val="24"/>
          <w:szCs w:val="24"/>
        </w:rPr>
        <w:t>In order to accomplish the purpose of the Dilapidated Building Program, the City will undertake the following activities.</w:t>
      </w:r>
    </w:p>
    <w:p w:rsidR="009E3360" w:rsidRPr="0012641C" w:rsidRDefault="009E3360" w:rsidP="009E3360">
      <w:pPr>
        <w:pStyle w:val="ListParagraph"/>
        <w:spacing w:after="0" w:line="240" w:lineRule="auto"/>
        <w:rPr>
          <w:rFonts w:ascii="Arial" w:hAnsi="Arial" w:cs="Arial"/>
          <w:b/>
          <w:sz w:val="24"/>
          <w:szCs w:val="24"/>
        </w:rPr>
      </w:pPr>
    </w:p>
    <w:p w:rsidR="00612325" w:rsidRPr="0012641C" w:rsidRDefault="00612325" w:rsidP="00612325">
      <w:pPr>
        <w:pStyle w:val="ListParagraph"/>
        <w:numPr>
          <w:ilvl w:val="1"/>
          <w:numId w:val="13"/>
        </w:numPr>
        <w:spacing w:after="0" w:line="240" w:lineRule="auto"/>
        <w:rPr>
          <w:rFonts w:ascii="Arial" w:hAnsi="Arial" w:cs="Arial"/>
          <w:b/>
          <w:sz w:val="24"/>
          <w:szCs w:val="24"/>
        </w:rPr>
      </w:pPr>
      <w:r w:rsidRPr="0012641C">
        <w:rPr>
          <w:rFonts w:ascii="Arial" w:hAnsi="Arial" w:cs="Arial"/>
          <w:sz w:val="24"/>
          <w:szCs w:val="24"/>
        </w:rPr>
        <w:t xml:space="preserve">Upon application from a property owner, the </w:t>
      </w:r>
      <w:r w:rsidR="00F9376F" w:rsidRPr="0012641C">
        <w:rPr>
          <w:rFonts w:ascii="Arial" w:hAnsi="Arial" w:cs="Arial"/>
          <w:sz w:val="24"/>
          <w:szCs w:val="24"/>
        </w:rPr>
        <w:t xml:space="preserve">City will </w:t>
      </w:r>
      <w:r w:rsidR="00A16D50" w:rsidRPr="0012641C">
        <w:rPr>
          <w:rFonts w:ascii="Arial" w:hAnsi="Arial" w:cs="Arial"/>
          <w:sz w:val="24"/>
          <w:szCs w:val="24"/>
        </w:rPr>
        <w:t>assist with the demolition of</w:t>
      </w:r>
      <w:r w:rsidR="00F9376F" w:rsidRPr="0012641C">
        <w:rPr>
          <w:rFonts w:ascii="Arial" w:hAnsi="Arial" w:cs="Arial"/>
          <w:sz w:val="24"/>
          <w:szCs w:val="24"/>
        </w:rPr>
        <w:t xml:space="preserve"> any dilapidated </w:t>
      </w:r>
      <w:r w:rsidR="009E3360" w:rsidRPr="0012641C">
        <w:rPr>
          <w:rFonts w:ascii="Arial" w:hAnsi="Arial" w:cs="Arial"/>
          <w:sz w:val="24"/>
          <w:szCs w:val="24"/>
        </w:rPr>
        <w:t xml:space="preserve">residential </w:t>
      </w:r>
      <w:r w:rsidR="00F9376F" w:rsidRPr="0012641C">
        <w:rPr>
          <w:rFonts w:ascii="Arial" w:hAnsi="Arial" w:cs="Arial"/>
          <w:sz w:val="24"/>
          <w:szCs w:val="24"/>
        </w:rPr>
        <w:t xml:space="preserve">structure </w:t>
      </w:r>
      <w:r w:rsidRPr="0012641C">
        <w:rPr>
          <w:rFonts w:ascii="Arial" w:hAnsi="Arial" w:cs="Arial"/>
          <w:sz w:val="24"/>
          <w:szCs w:val="24"/>
        </w:rPr>
        <w:t xml:space="preserve">located in </w:t>
      </w:r>
      <w:r w:rsidR="0012156B">
        <w:rPr>
          <w:rFonts w:ascii="Arial" w:hAnsi="Arial" w:cs="Arial"/>
          <w:sz w:val="24"/>
          <w:szCs w:val="24"/>
        </w:rPr>
        <w:t>Neola</w:t>
      </w:r>
      <w:r w:rsidR="00F9376F" w:rsidRPr="0012641C">
        <w:rPr>
          <w:rFonts w:ascii="Arial" w:hAnsi="Arial" w:cs="Arial"/>
          <w:sz w:val="24"/>
          <w:szCs w:val="24"/>
        </w:rPr>
        <w:t>.</w:t>
      </w:r>
      <w:r w:rsidR="00A16D50" w:rsidRPr="0012641C">
        <w:rPr>
          <w:rFonts w:ascii="Arial" w:hAnsi="Arial" w:cs="Arial"/>
          <w:sz w:val="24"/>
          <w:szCs w:val="24"/>
        </w:rPr>
        <w:t xml:space="preserve">  Commercial, industrial, or civic structures </w:t>
      </w:r>
      <w:r w:rsidR="007C14C5" w:rsidRPr="0012641C">
        <w:rPr>
          <w:rFonts w:ascii="Arial" w:hAnsi="Arial" w:cs="Arial"/>
          <w:sz w:val="24"/>
          <w:szCs w:val="24"/>
        </w:rPr>
        <w:t>may be eligible for demolition assistance under appropriate conditions.</w:t>
      </w:r>
      <w:r w:rsidR="003A1E9F">
        <w:rPr>
          <w:rFonts w:ascii="Arial" w:hAnsi="Arial" w:cs="Arial"/>
          <w:sz w:val="24"/>
          <w:szCs w:val="24"/>
        </w:rPr>
        <w:t xml:space="preserve">  Assistance with demolition includes the Fire Department performing a training burn on the applicant’s property subject to demolition.  </w:t>
      </w:r>
    </w:p>
    <w:p w:rsidR="00445409" w:rsidRPr="0012641C" w:rsidRDefault="00445409" w:rsidP="00445409">
      <w:pPr>
        <w:pStyle w:val="ListParagraph"/>
        <w:spacing w:after="0" w:line="240" w:lineRule="auto"/>
        <w:ind w:left="1530"/>
        <w:rPr>
          <w:rFonts w:ascii="Arial" w:hAnsi="Arial" w:cs="Arial"/>
          <w:b/>
          <w:sz w:val="24"/>
          <w:szCs w:val="24"/>
        </w:rPr>
      </w:pPr>
    </w:p>
    <w:p w:rsidR="00445409" w:rsidRPr="0012641C" w:rsidRDefault="00612325" w:rsidP="00445409">
      <w:pPr>
        <w:pStyle w:val="ListParagraph"/>
        <w:numPr>
          <w:ilvl w:val="1"/>
          <w:numId w:val="13"/>
        </w:numPr>
        <w:spacing w:after="0" w:line="240" w:lineRule="auto"/>
        <w:rPr>
          <w:rFonts w:ascii="Arial" w:hAnsi="Arial" w:cs="Arial"/>
          <w:b/>
          <w:sz w:val="24"/>
          <w:szCs w:val="24"/>
        </w:rPr>
      </w:pPr>
      <w:r w:rsidRPr="0012641C">
        <w:rPr>
          <w:rFonts w:ascii="Arial" w:hAnsi="Arial" w:cs="Arial"/>
          <w:sz w:val="24"/>
          <w:szCs w:val="24"/>
        </w:rPr>
        <w:t xml:space="preserve">The City may make grants to nonprofit organizations for the purpose </w:t>
      </w:r>
      <w:r w:rsidR="00445409" w:rsidRPr="0012641C">
        <w:rPr>
          <w:rFonts w:ascii="Arial" w:hAnsi="Arial" w:cs="Arial"/>
          <w:sz w:val="24"/>
          <w:szCs w:val="24"/>
        </w:rPr>
        <w:t xml:space="preserve">of </w:t>
      </w:r>
      <w:r w:rsidRPr="0012641C">
        <w:rPr>
          <w:rFonts w:ascii="Arial" w:hAnsi="Arial" w:cs="Arial"/>
          <w:sz w:val="24"/>
          <w:szCs w:val="24"/>
        </w:rPr>
        <w:t>acquiring and demolishing a dilapidated structure</w:t>
      </w:r>
      <w:r w:rsidR="00F9376F" w:rsidRPr="0012641C">
        <w:rPr>
          <w:rFonts w:ascii="Arial" w:hAnsi="Arial" w:cs="Arial"/>
          <w:sz w:val="24"/>
          <w:szCs w:val="24"/>
        </w:rPr>
        <w:t>.</w:t>
      </w:r>
    </w:p>
    <w:p w:rsidR="00445409" w:rsidRPr="0012641C" w:rsidRDefault="00445409" w:rsidP="00445409">
      <w:pPr>
        <w:pStyle w:val="ListParagraph"/>
        <w:spacing w:after="0" w:line="240" w:lineRule="auto"/>
        <w:ind w:left="1530"/>
        <w:rPr>
          <w:rFonts w:ascii="Arial" w:hAnsi="Arial" w:cs="Arial"/>
          <w:b/>
          <w:sz w:val="24"/>
          <w:szCs w:val="24"/>
        </w:rPr>
      </w:pPr>
    </w:p>
    <w:p w:rsidR="00F9376F" w:rsidRPr="0012641C" w:rsidRDefault="00612325" w:rsidP="00445409">
      <w:pPr>
        <w:pStyle w:val="ListParagraph"/>
        <w:numPr>
          <w:ilvl w:val="1"/>
          <w:numId w:val="13"/>
        </w:numPr>
        <w:spacing w:after="0" w:line="240" w:lineRule="auto"/>
        <w:rPr>
          <w:rFonts w:ascii="Arial" w:hAnsi="Arial" w:cs="Arial"/>
          <w:b/>
          <w:sz w:val="24"/>
          <w:szCs w:val="24"/>
        </w:rPr>
      </w:pPr>
      <w:r w:rsidRPr="0012641C">
        <w:rPr>
          <w:rFonts w:ascii="Arial" w:hAnsi="Arial" w:cs="Arial"/>
          <w:sz w:val="24"/>
          <w:szCs w:val="24"/>
        </w:rPr>
        <w:t>The City</w:t>
      </w:r>
      <w:r w:rsidR="00C002A9">
        <w:rPr>
          <w:rFonts w:ascii="Arial" w:hAnsi="Arial" w:cs="Arial"/>
          <w:sz w:val="24"/>
          <w:szCs w:val="24"/>
        </w:rPr>
        <w:t xml:space="preserve"> may</w:t>
      </w:r>
      <w:r w:rsidRPr="0012641C">
        <w:rPr>
          <w:rFonts w:ascii="Arial" w:hAnsi="Arial" w:cs="Arial"/>
          <w:sz w:val="24"/>
          <w:szCs w:val="24"/>
        </w:rPr>
        <w:t xml:space="preserve"> </w:t>
      </w:r>
      <w:r w:rsidR="00445409" w:rsidRPr="0012641C">
        <w:rPr>
          <w:rFonts w:ascii="Arial" w:hAnsi="Arial" w:cs="Arial"/>
          <w:sz w:val="24"/>
          <w:szCs w:val="24"/>
        </w:rPr>
        <w:t>make grants to nonprofit organizations for the purpose of</w:t>
      </w:r>
      <w:r w:rsidR="00F9376F" w:rsidRPr="0012641C">
        <w:rPr>
          <w:rFonts w:ascii="Arial" w:hAnsi="Arial" w:cs="Arial"/>
          <w:sz w:val="24"/>
          <w:szCs w:val="24"/>
        </w:rPr>
        <w:t xml:space="preserve"> acquisition </w:t>
      </w:r>
      <w:r w:rsidR="00445409" w:rsidRPr="0012641C">
        <w:rPr>
          <w:rFonts w:ascii="Arial" w:hAnsi="Arial" w:cs="Arial"/>
          <w:sz w:val="24"/>
          <w:szCs w:val="24"/>
        </w:rPr>
        <w:t xml:space="preserve">and rehabilitation </w:t>
      </w:r>
      <w:r w:rsidR="00F9376F" w:rsidRPr="0012641C">
        <w:rPr>
          <w:rFonts w:ascii="Arial" w:hAnsi="Arial" w:cs="Arial"/>
          <w:sz w:val="24"/>
          <w:szCs w:val="24"/>
        </w:rPr>
        <w:t>of dilapidated structures for rehabilita</w:t>
      </w:r>
      <w:r w:rsidR="00445409" w:rsidRPr="0012641C">
        <w:rPr>
          <w:rFonts w:ascii="Arial" w:hAnsi="Arial" w:cs="Arial"/>
          <w:sz w:val="24"/>
          <w:szCs w:val="24"/>
        </w:rPr>
        <w:t>tion</w:t>
      </w:r>
      <w:r w:rsidR="00F9376F" w:rsidRPr="0012641C">
        <w:rPr>
          <w:rFonts w:ascii="Arial" w:hAnsi="Arial" w:cs="Arial"/>
          <w:sz w:val="24"/>
          <w:szCs w:val="24"/>
        </w:rPr>
        <w:t>.</w:t>
      </w:r>
    </w:p>
    <w:p w:rsidR="008719AE" w:rsidRPr="0012641C" w:rsidRDefault="008719AE" w:rsidP="008719AE">
      <w:pPr>
        <w:spacing w:after="0" w:line="240" w:lineRule="auto"/>
        <w:rPr>
          <w:rFonts w:ascii="Arial" w:hAnsi="Arial" w:cs="Arial"/>
          <w:b/>
          <w:sz w:val="24"/>
          <w:szCs w:val="24"/>
        </w:rPr>
      </w:pPr>
    </w:p>
    <w:p w:rsidR="008719AE" w:rsidRPr="0012641C" w:rsidRDefault="008719AE" w:rsidP="008719AE">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Other Guidelines and Requirements</w:t>
      </w:r>
    </w:p>
    <w:p w:rsidR="008719AE" w:rsidRPr="0012641C" w:rsidRDefault="008719AE" w:rsidP="008719AE">
      <w:pPr>
        <w:pStyle w:val="ListParagraph"/>
        <w:rPr>
          <w:rFonts w:ascii="Arial" w:hAnsi="Arial" w:cs="Arial"/>
          <w:sz w:val="24"/>
          <w:szCs w:val="24"/>
        </w:rPr>
      </w:pPr>
    </w:p>
    <w:p w:rsidR="008719AE" w:rsidRPr="0012641C" w:rsidRDefault="008719AE" w:rsidP="008719AE">
      <w:pPr>
        <w:pStyle w:val="ListParagraph"/>
        <w:numPr>
          <w:ilvl w:val="0"/>
          <w:numId w:val="14"/>
        </w:numPr>
        <w:spacing w:after="0" w:line="240" w:lineRule="auto"/>
        <w:rPr>
          <w:rFonts w:ascii="Arial" w:hAnsi="Arial" w:cs="Arial"/>
          <w:sz w:val="24"/>
          <w:szCs w:val="24"/>
        </w:rPr>
      </w:pPr>
      <w:r w:rsidRPr="0012641C">
        <w:rPr>
          <w:rFonts w:ascii="Arial" w:hAnsi="Arial" w:cs="Arial"/>
          <w:sz w:val="24"/>
          <w:szCs w:val="24"/>
        </w:rPr>
        <w:t>Each applicant must demonstrate ownership or an option to purchase the property subject to the program application.</w:t>
      </w:r>
    </w:p>
    <w:p w:rsidR="008719AE" w:rsidRPr="0012641C" w:rsidRDefault="008719AE" w:rsidP="008719AE">
      <w:pPr>
        <w:pStyle w:val="ListParagraph"/>
        <w:spacing w:after="0" w:line="240" w:lineRule="auto"/>
        <w:ind w:left="1530"/>
        <w:rPr>
          <w:rFonts w:ascii="Arial" w:hAnsi="Arial" w:cs="Arial"/>
          <w:sz w:val="24"/>
          <w:szCs w:val="24"/>
        </w:rPr>
      </w:pPr>
    </w:p>
    <w:p w:rsidR="008719AE" w:rsidRPr="0012641C" w:rsidRDefault="008719AE" w:rsidP="008719AE">
      <w:pPr>
        <w:pStyle w:val="ListParagraph"/>
        <w:numPr>
          <w:ilvl w:val="0"/>
          <w:numId w:val="14"/>
        </w:numPr>
        <w:spacing w:after="0" w:line="240" w:lineRule="auto"/>
        <w:rPr>
          <w:rFonts w:ascii="Arial" w:hAnsi="Arial" w:cs="Arial"/>
          <w:sz w:val="24"/>
          <w:szCs w:val="24"/>
        </w:rPr>
      </w:pPr>
      <w:r w:rsidRPr="0012641C">
        <w:rPr>
          <w:rFonts w:ascii="Arial" w:hAnsi="Arial" w:cs="Arial"/>
          <w:sz w:val="24"/>
          <w:szCs w:val="24"/>
        </w:rPr>
        <w:t>Each applicant must demonstrate proof of property insurance covering the property subject to the program application.</w:t>
      </w:r>
    </w:p>
    <w:p w:rsidR="008719AE" w:rsidRPr="0012641C" w:rsidRDefault="008719AE" w:rsidP="008719AE">
      <w:pPr>
        <w:pStyle w:val="ListParagraph"/>
        <w:rPr>
          <w:rFonts w:ascii="Arial" w:hAnsi="Arial" w:cs="Arial"/>
          <w:sz w:val="24"/>
          <w:szCs w:val="24"/>
        </w:rPr>
      </w:pPr>
    </w:p>
    <w:p w:rsidR="008970B6" w:rsidRPr="0012641C" w:rsidRDefault="008970B6" w:rsidP="008719AE">
      <w:pPr>
        <w:pStyle w:val="ListParagraph"/>
        <w:numPr>
          <w:ilvl w:val="0"/>
          <w:numId w:val="14"/>
        </w:numPr>
        <w:spacing w:after="0" w:line="240" w:lineRule="auto"/>
        <w:rPr>
          <w:rFonts w:ascii="Arial" w:hAnsi="Arial" w:cs="Arial"/>
          <w:sz w:val="24"/>
          <w:szCs w:val="24"/>
        </w:rPr>
      </w:pPr>
      <w:r w:rsidRPr="0012641C">
        <w:rPr>
          <w:rFonts w:ascii="Arial" w:hAnsi="Arial" w:cs="Arial"/>
          <w:sz w:val="24"/>
          <w:szCs w:val="24"/>
        </w:rPr>
        <w:t xml:space="preserve">As part of the eligibility determination process, the city will inspect the property or building </w:t>
      </w:r>
      <w:r w:rsidR="008719AE" w:rsidRPr="0012641C">
        <w:rPr>
          <w:rFonts w:ascii="Arial" w:hAnsi="Arial" w:cs="Arial"/>
          <w:sz w:val="24"/>
          <w:szCs w:val="24"/>
        </w:rPr>
        <w:t>to determine if the property is suitable for rehabilitation or demolition.</w:t>
      </w:r>
    </w:p>
    <w:p w:rsidR="006047AE" w:rsidRPr="0012641C" w:rsidRDefault="006047AE">
      <w:pPr>
        <w:rPr>
          <w:rFonts w:ascii="Arial" w:hAnsi="Arial" w:cs="Arial"/>
          <w:sz w:val="24"/>
          <w:szCs w:val="24"/>
        </w:rPr>
      </w:pPr>
    </w:p>
    <w:sectPr w:rsidR="006047AE" w:rsidRPr="00126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B0" w:rsidRDefault="00BE20B0" w:rsidP="00AF36BC">
      <w:pPr>
        <w:spacing w:after="0" w:line="240" w:lineRule="auto"/>
      </w:pPr>
      <w:r>
        <w:separator/>
      </w:r>
    </w:p>
  </w:endnote>
  <w:endnote w:type="continuationSeparator" w:id="0">
    <w:p w:rsidR="00BE20B0" w:rsidRDefault="00BE20B0" w:rsidP="00AF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534092"/>
      <w:docPartObj>
        <w:docPartGallery w:val="Page Numbers (Bottom of Page)"/>
        <w:docPartUnique/>
      </w:docPartObj>
    </w:sdtPr>
    <w:sdtEndPr>
      <w:rPr>
        <w:noProof/>
      </w:rPr>
    </w:sdtEndPr>
    <w:sdtContent>
      <w:p w:rsidR="00850E00" w:rsidRDefault="00850E00">
        <w:pPr>
          <w:pStyle w:val="Footer"/>
          <w:jc w:val="center"/>
        </w:pPr>
        <w:r>
          <w:fldChar w:fldCharType="begin"/>
        </w:r>
        <w:r>
          <w:instrText xml:space="preserve"> PAGE   \* MERGEFORMAT </w:instrText>
        </w:r>
        <w:r>
          <w:fldChar w:fldCharType="separate"/>
        </w:r>
        <w:r w:rsidR="00837824">
          <w:rPr>
            <w:noProof/>
          </w:rPr>
          <w:t>12</w:t>
        </w:r>
        <w:r>
          <w:rPr>
            <w:noProof/>
          </w:rPr>
          <w:fldChar w:fldCharType="end"/>
        </w:r>
      </w:p>
    </w:sdtContent>
  </w:sdt>
  <w:p w:rsidR="00850E00" w:rsidRDefault="00850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B0" w:rsidRDefault="00BE20B0" w:rsidP="00AF36BC">
      <w:pPr>
        <w:spacing w:after="0" w:line="240" w:lineRule="auto"/>
      </w:pPr>
      <w:r>
        <w:separator/>
      </w:r>
    </w:p>
  </w:footnote>
  <w:footnote w:type="continuationSeparator" w:id="0">
    <w:p w:rsidR="00BE20B0" w:rsidRDefault="00BE20B0" w:rsidP="00AF3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B09"/>
    <w:multiLevelType w:val="multilevel"/>
    <w:tmpl w:val="CF7A2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B3C51"/>
    <w:multiLevelType w:val="hybridMultilevel"/>
    <w:tmpl w:val="41A8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D6678"/>
    <w:multiLevelType w:val="hybridMultilevel"/>
    <w:tmpl w:val="B78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C5389"/>
    <w:multiLevelType w:val="hybridMultilevel"/>
    <w:tmpl w:val="A34660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B48C9"/>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45469"/>
    <w:multiLevelType w:val="hybridMultilevel"/>
    <w:tmpl w:val="7A0E05E6"/>
    <w:lvl w:ilvl="0" w:tplc="C99E6E6E">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76D58"/>
    <w:multiLevelType w:val="hybridMultilevel"/>
    <w:tmpl w:val="1D942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12803"/>
    <w:multiLevelType w:val="hybridMultilevel"/>
    <w:tmpl w:val="396AFA9E"/>
    <w:lvl w:ilvl="0" w:tplc="A06A7E24">
      <w:start w:val="1"/>
      <w:numFmt w:val="lowerLetter"/>
      <w:lvlText w:val="%1."/>
      <w:lvlJc w:val="left"/>
      <w:pPr>
        <w:ind w:left="15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90165"/>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D7873"/>
    <w:multiLevelType w:val="hybridMultilevel"/>
    <w:tmpl w:val="2E7E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C0955"/>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457AF"/>
    <w:multiLevelType w:val="multilevel"/>
    <w:tmpl w:val="4F7C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00107"/>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B30C2"/>
    <w:multiLevelType w:val="hybridMultilevel"/>
    <w:tmpl w:val="6E8C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22C01"/>
    <w:multiLevelType w:val="multilevel"/>
    <w:tmpl w:val="ACEEA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84645A"/>
    <w:multiLevelType w:val="hybridMultilevel"/>
    <w:tmpl w:val="24F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4191"/>
    <w:multiLevelType w:val="hybridMultilevel"/>
    <w:tmpl w:val="396AFA9E"/>
    <w:lvl w:ilvl="0" w:tplc="A06A7E24">
      <w:start w:val="1"/>
      <w:numFmt w:val="lowerLetter"/>
      <w:lvlText w:val="%1."/>
      <w:lvlJc w:val="left"/>
      <w:pPr>
        <w:ind w:left="15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B3009"/>
    <w:multiLevelType w:val="hybridMultilevel"/>
    <w:tmpl w:val="15607D8E"/>
    <w:lvl w:ilvl="0" w:tplc="3A649A60">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9"/>
  </w:num>
  <w:num w:numId="5">
    <w:abstractNumId w:val="6"/>
  </w:num>
  <w:num w:numId="6">
    <w:abstractNumId w:val="3"/>
  </w:num>
  <w:num w:numId="7">
    <w:abstractNumId w:val="1"/>
  </w:num>
  <w:num w:numId="8">
    <w:abstractNumId w:val="15"/>
  </w:num>
  <w:num w:numId="9">
    <w:abstractNumId w:val="12"/>
  </w:num>
  <w:num w:numId="10">
    <w:abstractNumId w:val="10"/>
  </w:num>
  <w:num w:numId="11">
    <w:abstractNumId w:val="4"/>
  </w:num>
  <w:num w:numId="12">
    <w:abstractNumId w:val="16"/>
  </w:num>
  <w:num w:numId="13">
    <w:abstractNumId w:val="8"/>
  </w:num>
  <w:num w:numId="14">
    <w:abstractNumId w:val="7"/>
  </w:num>
  <w:num w:numId="15">
    <w:abstractNumId w:val="2"/>
  </w:num>
  <w:num w:numId="16">
    <w:abstractNumId w:val="13"/>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E"/>
    <w:rsid w:val="000539F4"/>
    <w:rsid w:val="0009150A"/>
    <w:rsid w:val="00093184"/>
    <w:rsid w:val="000A01F6"/>
    <w:rsid w:val="00103608"/>
    <w:rsid w:val="0012156B"/>
    <w:rsid w:val="00123B67"/>
    <w:rsid w:val="0012641C"/>
    <w:rsid w:val="00171E0B"/>
    <w:rsid w:val="001A522A"/>
    <w:rsid w:val="001C697C"/>
    <w:rsid w:val="002F5A0D"/>
    <w:rsid w:val="003645E4"/>
    <w:rsid w:val="003872AB"/>
    <w:rsid w:val="003A1E9F"/>
    <w:rsid w:val="003A325D"/>
    <w:rsid w:val="003A51AE"/>
    <w:rsid w:val="00445409"/>
    <w:rsid w:val="0045572B"/>
    <w:rsid w:val="004934F5"/>
    <w:rsid w:val="004B1526"/>
    <w:rsid w:val="004D71FD"/>
    <w:rsid w:val="004E3210"/>
    <w:rsid w:val="005350B9"/>
    <w:rsid w:val="00544715"/>
    <w:rsid w:val="00556D37"/>
    <w:rsid w:val="006047AE"/>
    <w:rsid w:val="00612325"/>
    <w:rsid w:val="00620C94"/>
    <w:rsid w:val="006A03E4"/>
    <w:rsid w:val="007925AB"/>
    <w:rsid w:val="007C14C5"/>
    <w:rsid w:val="007E0E06"/>
    <w:rsid w:val="00803C6C"/>
    <w:rsid w:val="008119D7"/>
    <w:rsid w:val="00817305"/>
    <w:rsid w:val="00837824"/>
    <w:rsid w:val="00850E00"/>
    <w:rsid w:val="008707FF"/>
    <w:rsid w:val="008719AE"/>
    <w:rsid w:val="008970B6"/>
    <w:rsid w:val="008E5E38"/>
    <w:rsid w:val="0098001D"/>
    <w:rsid w:val="00996938"/>
    <w:rsid w:val="009E3360"/>
    <w:rsid w:val="00A027C3"/>
    <w:rsid w:val="00A16D50"/>
    <w:rsid w:val="00A2797B"/>
    <w:rsid w:val="00A307D1"/>
    <w:rsid w:val="00A30A1F"/>
    <w:rsid w:val="00A46200"/>
    <w:rsid w:val="00AA625D"/>
    <w:rsid w:val="00AE0B6F"/>
    <w:rsid w:val="00AF2D83"/>
    <w:rsid w:val="00AF36BC"/>
    <w:rsid w:val="00B01FDC"/>
    <w:rsid w:val="00B7578C"/>
    <w:rsid w:val="00B84FFD"/>
    <w:rsid w:val="00BE20B0"/>
    <w:rsid w:val="00C002A9"/>
    <w:rsid w:val="00C21135"/>
    <w:rsid w:val="00C24878"/>
    <w:rsid w:val="00C41119"/>
    <w:rsid w:val="00C815AB"/>
    <w:rsid w:val="00CD68CD"/>
    <w:rsid w:val="00CE12A8"/>
    <w:rsid w:val="00D01CEA"/>
    <w:rsid w:val="00D51057"/>
    <w:rsid w:val="00DF411B"/>
    <w:rsid w:val="00E1558E"/>
    <w:rsid w:val="00E17562"/>
    <w:rsid w:val="00E37A58"/>
    <w:rsid w:val="00E47D45"/>
    <w:rsid w:val="00E51586"/>
    <w:rsid w:val="00ED66FF"/>
    <w:rsid w:val="00EE0741"/>
    <w:rsid w:val="00EF01D0"/>
    <w:rsid w:val="00F026F0"/>
    <w:rsid w:val="00F31833"/>
    <w:rsid w:val="00F8414F"/>
    <w:rsid w:val="00F9376F"/>
    <w:rsid w:val="00FA2870"/>
    <w:rsid w:val="00FD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6CBF3-2D31-4BBE-A7B7-95B5F9D8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1AE"/>
    <w:rPr>
      <w:b/>
      <w:bCs/>
    </w:rPr>
  </w:style>
  <w:style w:type="paragraph" w:styleId="ListParagraph">
    <w:name w:val="List Paragraph"/>
    <w:basedOn w:val="Normal"/>
    <w:uiPriority w:val="34"/>
    <w:qFormat/>
    <w:rsid w:val="003A325D"/>
    <w:pPr>
      <w:ind w:left="720"/>
      <w:contextualSpacing/>
    </w:pPr>
  </w:style>
  <w:style w:type="table" w:styleId="TableGrid">
    <w:name w:val="Table Grid"/>
    <w:basedOn w:val="TableNormal"/>
    <w:uiPriority w:val="59"/>
    <w:rsid w:val="003872A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9">
    <w:name w:val="t9"/>
    <w:basedOn w:val="Normal"/>
    <w:rsid w:val="003872AB"/>
    <w:pPr>
      <w:widowControl w:val="0"/>
      <w:spacing w:after="0" w:line="240" w:lineRule="atLeast"/>
    </w:pPr>
    <w:rPr>
      <w:rFonts w:ascii="Times New Roman" w:eastAsia="Times New Roman" w:hAnsi="Times New Roman" w:cs="Times New Roman"/>
      <w:sz w:val="24"/>
      <w:szCs w:val="20"/>
    </w:rPr>
  </w:style>
  <w:style w:type="paragraph" w:styleId="Title">
    <w:name w:val="Title"/>
    <w:basedOn w:val="Normal"/>
    <w:link w:val="TitleChar"/>
    <w:qFormat/>
    <w:rsid w:val="003872AB"/>
    <w:pPr>
      <w:widowControl w:val="0"/>
      <w:tabs>
        <w:tab w:val="left" w:pos="-720"/>
      </w:tabs>
      <w:suppressAutoHyphens/>
      <w:spacing w:after="0" w:line="240" w:lineRule="auto"/>
      <w:jc w:val="center"/>
    </w:pPr>
    <w:rPr>
      <w:rFonts w:ascii="Arial" w:eastAsia="Times New Roman" w:hAnsi="Arial" w:cs="Times New Roman"/>
      <w:b/>
      <w:snapToGrid w:val="0"/>
      <w:spacing w:val="-2"/>
      <w:sz w:val="28"/>
      <w:szCs w:val="20"/>
    </w:rPr>
  </w:style>
  <w:style w:type="character" w:customStyle="1" w:styleId="TitleChar">
    <w:name w:val="Title Char"/>
    <w:basedOn w:val="DefaultParagraphFont"/>
    <w:link w:val="Title"/>
    <w:rsid w:val="003872AB"/>
    <w:rPr>
      <w:rFonts w:ascii="Arial" w:eastAsia="Times New Roman" w:hAnsi="Arial" w:cs="Times New Roman"/>
      <w:b/>
      <w:snapToGrid w:val="0"/>
      <w:spacing w:val="-2"/>
      <w:sz w:val="28"/>
      <w:szCs w:val="20"/>
    </w:rPr>
  </w:style>
  <w:style w:type="paragraph" w:styleId="BalloonText">
    <w:name w:val="Balloon Text"/>
    <w:basedOn w:val="Normal"/>
    <w:link w:val="BalloonTextChar"/>
    <w:uiPriority w:val="99"/>
    <w:semiHidden/>
    <w:unhideWhenUsed/>
    <w:rsid w:val="0060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7AE"/>
    <w:rPr>
      <w:rFonts w:ascii="Segoe UI" w:hAnsi="Segoe UI" w:cs="Segoe UI"/>
      <w:sz w:val="18"/>
      <w:szCs w:val="18"/>
    </w:rPr>
  </w:style>
  <w:style w:type="paragraph" w:styleId="Header">
    <w:name w:val="header"/>
    <w:basedOn w:val="Normal"/>
    <w:link w:val="HeaderChar"/>
    <w:uiPriority w:val="99"/>
    <w:unhideWhenUsed/>
    <w:rsid w:val="00AF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6BC"/>
  </w:style>
  <w:style w:type="paragraph" w:styleId="Footer">
    <w:name w:val="footer"/>
    <w:basedOn w:val="Normal"/>
    <w:link w:val="FooterChar"/>
    <w:uiPriority w:val="99"/>
    <w:unhideWhenUsed/>
    <w:rsid w:val="00AF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6BC"/>
  </w:style>
  <w:style w:type="character" w:styleId="Emphasis">
    <w:name w:val="Emphasis"/>
    <w:basedOn w:val="DefaultParagraphFont"/>
    <w:uiPriority w:val="20"/>
    <w:qFormat/>
    <w:rsid w:val="00A30A1F"/>
    <w:rPr>
      <w:i/>
      <w:iCs/>
    </w:rPr>
  </w:style>
  <w:style w:type="character" w:customStyle="1" w:styleId="apple-converted-space">
    <w:name w:val="apple-converted-space"/>
    <w:basedOn w:val="DefaultParagraphFont"/>
    <w:rsid w:val="00A30A1F"/>
  </w:style>
  <w:style w:type="character" w:customStyle="1" w:styleId="il">
    <w:name w:val="il"/>
    <w:basedOn w:val="DefaultParagraphFont"/>
    <w:rsid w:val="00A3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0537">
      <w:bodyDiv w:val="1"/>
      <w:marLeft w:val="0"/>
      <w:marRight w:val="0"/>
      <w:marTop w:val="0"/>
      <w:marBottom w:val="0"/>
      <w:divBdr>
        <w:top w:val="none" w:sz="0" w:space="0" w:color="auto"/>
        <w:left w:val="none" w:sz="0" w:space="0" w:color="auto"/>
        <w:bottom w:val="none" w:sz="0" w:space="0" w:color="auto"/>
        <w:right w:val="none" w:sz="0" w:space="0" w:color="auto"/>
      </w:divBdr>
    </w:div>
    <w:div w:id="285042012">
      <w:bodyDiv w:val="1"/>
      <w:marLeft w:val="0"/>
      <w:marRight w:val="0"/>
      <w:marTop w:val="0"/>
      <w:marBottom w:val="0"/>
      <w:divBdr>
        <w:top w:val="none" w:sz="0" w:space="0" w:color="auto"/>
        <w:left w:val="none" w:sz="0" w:space="0" w:color="auto"/>
        <w:bottom w:val="none" w:sz="0" w:space="0" w:color="auto"/>
        <w:right w:val="none" w:sz="0" w:space="0" w:color="auto"/>
      </w:divBdr>
      <w:divsChild>
        <w:div w:id="630596970">
          <w:marLeft w:val="0"/>
          <w:marRight w:val="0"/>
          <w:marTop w:val="0"/>
          <w:marBottom w:val="0"/>
          <w:divBdr>
            <w:top w:val="none" w:sz="0" w:space="0" w:color="auto"/>
            <w:left w:val="none" w:sz="0" w:space="0" w:color="auto"/>
            <w:bottom w:val="none" w:sz="0" w:space="0" w:color="auto"/>
            <w:right w:val="none" w:sz="0" w:space="0" w:color="auto"/>
          </w:divBdr>
        </w:div>
        <w:div w:id="2036611782">
          <w:marLeft w:val="0"/>
          <w:marRight w:val="0"/>
          <w:marTop w:val="0"/>
          <w:marBottom w:val="0"/>
          <w:divBdr>
            <w:top w:val="none" w:sz="0" w:space="0" w:color="auto"/>
            <w:left w:val="none" w:sz="0" w:space="0" w:color="auto"/>
            <w:bottom w:val="none" w:sz="0" w:space="0" w:color="auto"/>
            <w:right w:val="none" w:sz="0" w:space="0" w:color="auto"/>
          </w:divBdr>
        </w:div>
        <w:div w:id="1551069260">
          <w:marLeft w:val="0"/>
          <w:marRight w:val="0"/>
          <w:marTop w:val="0"/>
          <w:marBottom w:val="0"/>
          <w:divBdr>
            <w:top w:val="none" w:sz="0" w:space="0" w:color="auto"/>
            <w:left w:val="none" w:sz="0" w:space="0" w:color="auto"/>
            <w:bottom w:val="none" w:sz="0" w:space="0" w:color="auto"/>
            <w:right w:val="none" w:sz="0" w:space="0" w:color="auto"/>
          </w:divBdr>
        </w:div>
        <w:div w:id="1029523114">
          <w:marLeft w:val="0"/>
          <w:marRight w:val="0"/>
          <w:marTop w:val="0"/>
          <w:marBottom w:val="0"/>
          <w:divBdr>
            <w:top w:val="none" w:sz="0" w:space="0" w:color="auto"/>
            <w:left w:val="none" w:sz="0" w:space="0" w:color="auto"/>
            <w:bottom w:val="none" w:sz="0" w:space="0" w:color="auto"/>
            <w:right w:val="none" w:sz="0" w:space="0" w:color="auto"/>
          </w:divBdr>
        </w:div>
      </w:divsChild>
    </w:div>
    <w:div w:id="11694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5AA9-96CA-49BE-ADC3-2FE52E6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Heidi Erwin</cp:lastModifiedBy>
  <cp:revision>3</cp:revision>
  <cp:lastPrinted>2018-04-26T20:32:00Z</cp:lastPrinted>
  <dcterms:created xsi:type="dcterms:W3CDTF">2018-04-26T20:38:00Z</dcterms:created>
  <dcterms:modified xsi:type="dcterms:W3CDTF">2018-05-01T18:53:00Z</dcterms:modified>
</cp:coreProperties>
</file>